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8"/>
        <w:framePr w:hSpace="180" w:vSpace="180" w:wrap="around" w:vAnchor="margin" w:hAnchor="margin" w:y="1" w:anchorLock="1"/>
        <w:rPr>
          <w:rFonts w:ascii="Times New Roman"/>
        </w:rPr>
      </w:pPr>
      <w:r>
        <w:rPr>
          <w:rFonts w:ascii="Times New Roman"/>
        </w:rPr>
        <w:t>ICS 65.020.20</w:t>
      </w:r>
      <w:r>
        <w:rPr>
          <w:rFonts w:ascii="Times New Roman"/>
        </w:rPr>
        <w:fldChar w:fldCharType="begin">
          <w:fldData xml:space="preserve">ZQBKAHoAdABYAGUAOQB2AEUAMgBVAGMAdgAyAHUANwA5AHYAbwBNAEEAegBhAFMAawBFAFoARAA2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</w:fldData>
        </w:fldChar>
      </w:r>
      <w:r>
        <w:rPr>
          <w:rFonts w:ascii="Times New Roman"/>
        </w:rPr>
        <w:instrText xml:space="preserve">ADDIN CNKISM.UserStyle</w:instrText>
      </w:r>
      <w:r>
        <w:rPr>
          <w:rFonts w:ascii="Times New Roman"/>
        </w:rPr>
        <w:fldChar w:fldCharType="separate"/>
      </w:r>
      <w:r>
        <w:rPr>
          <w:rFonts w:ascii="Times New Roman"/>
        </w:rPr>
        <w:fldChar w:fldCharType="end"/>
      </w:r>
    </w:p>
    <w:p>
      <w:pPr>
        <w:pStyle w:val="128"/>
        <w:framePr w:hSpace="180" w:vSpace="180" w:wrap="around" w:vAnchor="margin" w:hAnchor="margin" w:y="1" w:anchorLock="1"/>
        <w:rPr>
          <w:rFonts w:ascii="Times New Roman"/>
        </w:rPr>
      </w:pPr>
      <w:r>
        <w:rPr>
          <w:rFonts w:ascii="Times New Roman"/>
        </w:rPr>
        <w:t>B05</w:t>
      </w:r>
    </w:p>
    <w:tbl>
      <w:tblPr>
        <w:tblStyle w:val="33"/>
        <w:tblW w:w="9854"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28"/>
              <w:framePr w:hSpace="180" w:vSpace="180" w:wrap="around" w:vAnchor="margin" w:hAnchor="margin" w:y="1" w:anchorLock="1"/>
              <w:rPr>
                <w:rFonts w:ascii="Times New Roman"/>
              </w:rPr>
            </w:pPr>
            <w:r>
              <w:rPr>
                <w:rFonts w:ascii="Times New Roman"/>
              </w:rPr>
              <mc:AlternateContent>
                <mc:Choice Requires="wps">
                  <w:drawing>
                    <wp:anchor distT="0" distB="0" distL="75565" distR="75565" simplePos="0" relativeHeight="1024"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1" name="BAH"/>
                      <wp:cNvGraphicFramePr/>
                      <a:graphic xmlns:a="http://schemas.openxmlformats.org/drawingml/2006/main">
                        <a:graphicData uri="http://schemas.microsoft.com/office/word/2010/wordprocessingShape">
                          <wps:wsp>
                            <wps:cNvSpPr/>
                            <wps:spPr>
                              <a:xfrm>
                                <a:off x="0" y="0"/>
                                <a:ext cx="866774" cy="198120"/>
                              </a:xfrm>
                              <a:prstGeom prst="rect">
                                <a:avLst/>
                              </a:prstGeom>
                              <a:solidFill>
                                <a:srgbClr val="FFFFFF"/>
                              </a:solidFill>
                              <a:ln w="9525" cap="flat" cmpd="sng">
                                <a:noFill/>
                                <a:prstDash val="solid"/>
                                <a:round/>
                              </a:ln>
                            </wps:spPr>
                            <wps:txbx>
                              <w:txbxContent>
                                <w:p/>
                              </w:txbxContent>
                            </wps:txbx>
                            <wps:bodyPr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503315456;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DIri/s1QAAAAcBAAAPAAAAAAAAAAEAIAAA&#10;ADgAAABkcnMvZG93bnJldi54bWxQSwECFAAUAAAACACHTuJAx09qvvkBAADgAwAADgAAAAAAAAAB&#10;ACAAAAA6AQAAZHJzL2Uyb0RvYy54bWxQSwUGAAAAAAYABgBZAQAApQUAAAAA&#10;">
                      <v:fill on="t" focussize="0,0"/>
                      <v:stroke on="f" joinstyle="round"/>
                      <v:imagedata o:title=""/>
                      <o:lock v:ext="edit" aspectratio="f"/>
                      <v:textbox>
                        <w:txbxContent>
                          <w:p/>
                        </w:txbxContent>
                      </v:textbox>
                    </v:rect>
                  </w:pict>
                </mc:Fallback>
              </mc:AlternateContent>
            </w:r>
            <w:bookmarkStart w:id="0" w:name="BAH"/>
            <w:r>
              <w:rPr>
                <w:rFonts w:ascii="Times New Roman"/>
              </w:rPr>
              <w:fldChar w:fldCharType="begin">
                <w:ffData>
                  <w:name w:val="BAH"/>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115"/>
        <w:framePr w:w="6101" w:h="1389" w:hRule="exact" w:hSpace="181" w:vSpace="181" w:wrap="around" w:vAnchor="page" w:hAnchor="page" w:x="4673" w:y="942" w:anchorLock="1"/>
        <w:spacing w:line="240" w:lineRule="auto"/>
      </w:pPr>
      <w:r>
        <w:t>DB1308</w:t>
      </w:r>
    </w:p>
    <w:p>
      <w:pPr>
        <w:pStyle w:val="116"/>
        <w:framePr w:hSpace="181" w:vSpace="181" w:wrap="around" w:vAnchor="page" w:hAnchor="page" w:x="1419" w:y="2286" w:anchorLock="1"/>
        <w:spacing w:line="240" w:lineRule="auto"/>
        <w:rPr>
          <w:rFonts w:ascii="Times New Roman"/>
        </w:rPr>
      </w:pPr>
      <w:r>
        <w:rPr>
          <w:rFonts w:ascii="Times New Roman"/>
        </w:rPr>
        <w:t>承德市地方标准</w:t>
      </w:r>
    </w:p>
    <w:p>
      <w:pPr>
        <w:pStyle w:val="55"/>
        <w:framePr w:w="9140" w:h="1242" w:hRule="exact" w:hSpace="284" w:wrap="around" w:vAnchor="page" w:hAnchor="page" w:x="1645" w:y="2910" w:anchorLock="1"/>
        <w:wordWrap w:val="0"/>
        <w:spacing w:line="240" w:lineRule="auto"/>
        <w:rPr>
          <w:rFonts w:ascii="Times New Roman"/>
        </w:rPr>
      </w:pPr>
      <w:r>
        <w:rPr>
          <w:rFonts w:hint="eastAsia" w:ascii="Times New Roman"/>
          <w:lang w:val="en-US" w:eastAsia="zh-CN"/>
        </w:rPr>
        <w:t xml:space="preserve"> </w:t>
      </w:r>
      <w:r>
        <w:rPr>
          <w:rFonts w:ascii="Times New Roman"/>
        </w:rPr>
        <w:t>DB 1308/T *** —</w:t>
      </w:r>
      <w:r>
        <w:rPr>
          <w:rFonts w:hint="eastAsia" w:ascii="Times New Roman"/>
          <w:lang w:val="en-US" w:eastAsia="zh-CN"/>
        </w:rPr>
        <w:t>2024</w:t>
      </w:r>
      <w:r>
        <w:rPr>
          <w:rFonts w:ascii="Times New Roman"/>
        </w:rPr>
        <w:t xml:space="preserve">    </w:t>
      </w:r>
    </w:p>
    <w:tbl>
      <w:tblPr>
        <w:tblStyle w:val="33"/>
        <w:tblW w:w="9356"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83"/>
              <w:framePr w:w="9140" w:h="1242" w:hRule="exact" w:hSpace="284" w:wrap="around" w:vAnchor="page" w:hAnchor="page" w:x="1645" w:y="2910" w:anchorLock="1"/>
              <w:spacing w:line="240" w:lineRule="auto"/>
              <w:rPr>
                <w:rFonts w:ascii="Times New Roman"/>
              </w:rPr>
            </w:pPr>
            <w:bookmarkStart w:id="1" w:name="DT"/>
            <w:r>
              <w:rPr>
                <w:rFonts w:ascii="Times New Roman"/>
              </w:rPr>
              <mc:AlternateContent>
                <mc:Choice Requires="wps">
                  <w:drawing>
                    <wp:anchor distT="0" distB="0" distL="75565" distR="75565" simplePos="0" relativeHeight="102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cap="flat" cmpd="sng">
                                <a:noFill/>
                                <a:prstDash val="solid"/>
                                <a:round/>
                              </a:ln>
                            </wps:spPr>
                            <wps:txbx>
                              <w:txbxContent>
                                <w:p/>
                              </w:txbxContent>
                            </wps:txbx>
                            <wps:bodyPr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503315456;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B5g8svWAAAACAEAAA8AAAAAAAAAAQAgAAAA&#10;OAAAAGRycy9kb3ducmV2LnhtbFBLAQIUABQAAAAIAIdO4kC1WTkS9wEAAOADAAAOAAAAAAAAAAEA&#10;IAAAADsBAABkcnMvZTJvRG9jLnhtbFBLBQYAAAAABgAGAFkBAACkBQAAAAA=&#10;">
                      <v:fill on="t" focussize="0,0"/>
                      <v:stroke on="f" joinstyle="round"/>
                      <v:imagedata o:title=""/>
                      <o:lock v:ext="edit" aspectratio="f"/>
                      <v:textbox>
                        <w:txbxContent>
                          <w:p/>
                        </w:txbxContent>
                      </v:textbox>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pPr>
        <w:pStyle w:val="55"/>
        <w:framePr w:w="9140" w:h="1242" w:hRule="exact" w:hSpace="284" w:wrap="around" w:vAnchor="page" w:hAnchor="page" w:x="1645" w:y="2910" w:anchorLock="1"/>
        <w:spacing w:line="240" w:lineRule="auto"/>
        <w:rPr>
          <w:rFonts w:ascii="Times New Roman"/>
        </w:rPr>
      </w:pPr>
    </w:p>
    <w:p>
      <w:pPr>
        <w:pStyle w:val="55"/>
        <w:framePr w:w="9140" w:h="1242" w:hRule="exact" w:hSpace="284" w:wrap="around" w:vAnchor="page" w:hAnchor="page" w:x="1645" w:y="2910" w:anchorLock="1"/>
        <w:spacing w:line="240" w:lineRule="auto"/>
        <w:rPr>
          <w:rFonts w:ascii="Times New Roman"/>
        </w:rPr>
      </w:pPr>
    </w:p>
    <w:p>
      <w:pPr>
        <w:pStyle w:val="86"/>
        <w:framePr w:w="9639" w:h="6917" w:hRule="exact" w:wrap="around" w:vAnchor="page" w:hAnchor="page" w:xAlign="center" w:y="6408" w:anchorLock="1"/>
        <w:spacing w:line="240" w:lineRule="auto"/>
      </w:pPr>
      <w:r>
        <w:rPr>
          <w:sz w:val="52"/>
          <w:szCs w:val="52"/>
        </w:rPr>
        <w:t>抗咪唑乙烟酸除草剂谷子栽培技术规程</w:t>
      </w:r>
    </w:p>
    <w:p>
      <w:pPr>
        <w:pStyle w:val="87"/>
        <w:framePr w:w="9639" w:h="6917" w:hRule="exact" w:wrap="around" w:vAnchor="page" w:hAnchor="page" w:xAlign="center" w:y="6408" w:anchorLock="1"/>
        <w:spacing w:line="240" w:lineRule="auto"/>
        <w:rPr>
          <w:rFonts w:ascii="Times New Roman"/>
        </w:rPr>
      </w:pPr>
    </w:p>
    <w:tbl>
      <w:tblPr>
        <w:tblStyle w:val="33"/>
        <w:tblW w:w="985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8"/>
              <w:framePr w:w="9639" w:h="6917" w:hRule="exact" w:wrap="around" w:vAnchor="page" w:hAnchor="page" w:xAlign="center" w:y="6408" w:anchorLock="1"/>
              <w:rPr>
                <w:rFonts w:ascii="Times New Roman"/>
              </w:rPr>
            </w:pPr>
            <w:r>
              <w:rPr>
                <w:rFonts w:ascii="Times New Roman"/>
              </w:rPr>
              <mc:AlternateContent>
                <mc:Choice Requires="wps">
                  <w:drawing>
                    <wp:anchor distT="0" distB="0" distL="75565" distR="75565" simplePos="0" relativeHeight="1024"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7"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w="9525" cap="flat" cmpd="sng">
                                <a:noFill/>
                                <a:prstDash val="solid"/>
                                <a:round/>
                              </a:ln>
                            </wps:spPr>
                            <wps:txbx>
                              <w:txbxContent>
                                <w:p/>
                              </w:txbxContent>
                            </wps:txbx>
                            <wps:bodyPr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20pt;width:150pt;z-index:-50331545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AFia6S1QAAAAoBAAAPAAAAAAAAAAEAIAAAADgA&#10;AABkcnMvZG93bnJldi54bWxQSwECFAAUAAAACACHTuJAFXP6jvYBAADgAwAADgAAAAAAAAABACAA&#10;AAA6AQAAZHJzL2Uyb0RvYy54bWxQSwUGAAAAAAYABgBZAQAAogUAAAAA&#10;">
                      <v:fill on="t" focussize="0,0"/>
                      <v:stroke on="f" joinstyle="round"/>
                      <v:imagedata o:title=""/>
                      <o:lock v:ext="edit" aspectratio="f"/>
                      <v:textbox>
                        <w:txbxContent>
                          <w:p/>
                        </w:txbxContent>
                      </v:textbox>
                      <w10:anchorlock/>
                    </v:rect>
                  </w:pict>
                </mc:Fallback>
              </mc:AlternateContent>
            </w:r>
            <w:r>
              <w:rPr>
                <w:rFonts w:ascii="Times New Roman"/>
              </w:rPr>
              <mc:AlternateContent>
                <mc:Choice Requires="wps">
                  <w:drawing>
                    <wp:anchor distT="0" distB="0" distL="75565" distR="75565" simplePos="0" relativeHeight="1024" behindDoc="1" locked="0" layoutInCell="1" allowOverlap="1">
                      <wp:simplePos x="0" y="0"/>
                      <wp:positionH relativeFrom="column">
                        <wp:posOffset>2454910</wp:posOffset>
                      </wp:positionH>
                      <wp:positionV relativeFrom="paragraph">
                        <wp:posOffset>255270</wp:posOffset>
                      </wp:positionV>
                      <wp:extent cx="1270000" cy="304800"/>
                      <wp:effectExtent l="0" t="0" r="0" b="0"/>
                      <wp:wrapNone/>
                      <wp:docPr id="10"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cap="flat" cmpd="sng">
                                <a:noFill/>
                                <a:prstDash val="solid"/>
                                <a:round/>
                              </a:ln>
                            </wps:spPr>
                            <wps:txbx>
                              <w:txbxContent>
                                <w:p/>
                              </w:txbxContent>
                            </wps:txbx>
                            <wps:bodyPr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pt;height:24pt;width:100pt;z-index:-503315456;mso-width-relative:page;mso-height-relative:page;" fillcolor="#FFFFFF" filled="t" stroked="f" coordsize="21600,21600" o:gfxdata="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M61GafWAAAACQEAAA8AAAAAAAAAAQAgAAAA&#10;OAAAAGRycy9kb3ducmV2LnhtbFBLAQIUABQAAAAIAIdO4kCeSfzn9wEAAOEDAAAOAAAAAAAAAAEA&#10;IAAAADsBAABkcnMvZTJvRG9jLnhtbFBLBQYAAAAABgAGAFkBAACkBQAAAAA=&#10;">
                      <v:fill on="t" focussize="0,0"/>
                      <v:stroke on="f" joinstyle="round"/>
                      <v:imagedata o:title=""/>
                      <o:lock v:ext="edit" aspectratio="f"/>
                      <v:textbox>
                        <w:txbxContent>
                          <w:p/>
                        </w:txbxContent>
                      </v:textbox>
                    </v:rect>
                  </w:pict>
                </mc:Fallback>
              </mc:AlternateContent>
            </w:r>
            <w:r>
              <w:rPr>
                <w:rFonts w:hint="eastAsia" w:ascii="Times New Roman"/>
                <w:lang w:eastAsia="zh-CN"/>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89"/>
              <w:framePr w:w="9639" w:h="6917" w:hRule="exact" w:wrap="around" w:vAnchor="page" w:hAnchor="page" w:xAlign="center" w:y="6408" w:anchorLock="1"/>
              <w:spacing w:line="240" w:lineRule="auto"/>
              <w:jc w:val="both"/>
              <w:rPr>
                <w:rFonts w:ascii="Times New Roman"/>
              </w:rPr>
            </w:pPr>
          </w:p>
        </w:tc>
      </w:tr>
    </w:tbl>
    <w:p>
      <w:pPr>
        <w:pStyle w:val="135"/>
        <w:framePr w:w="3997" w:h="471" w:hRule="exact" w:vSpace="181" w:wrap="around" w:vAnchor="page" w:hAnchor="page" w:x="1486" w:y="14101" w:anchorLock="1"/>
      </w:pPr>
      <w:r>
        <w:t xml:space="preserve"> </w:t>
      </w:r>
      <w:r>
        <w:rPr>
          <w:rFonts w:hint="eastAsia"/>
          <w:lang w:val="en-US" w:eastAsia="zh-CN"/>
        </w:rPr>
        <w:t>2024</w:t>
      </w:r>
      <w:r>
        <w:t xml:space="preserve"> - </w:t>
      </w:r>
      <w:r>
        <w:rPr>
          <w:rFonts w:hint="eastAsia"/>
          <w:lang w:val="en-US" w:eastAsia="zh-CN"/>
        </w:rPr>
        <w:t>**</w:t>
      </w:r>
      <w:r>
        <w:t xml:space="preserve"> -**发布</w:t>
      </w:r>
      <w:r>
        <mc:AlternateContent>
          <mc:Choice Requires="wps">
            <w:drawing>
              <wp:anchor distT="0" distB="0" distL="75565" distR="75565" simplePos="0" relativeHeight="1024" behindDoc="0" locked="1" layoutInCell="1" allowOverlap="1">
                <wp:simplePos x="0" y="0"/>
                <wp:positionH relativeFrom="column">
                  <wp:posOffset>0</wp:posOffset>
                </wp:positionH>
                <wp:positionV relativeFrom="page">
                  <wp:posOffset>9251950</wp:posOffset>
                </wp:positionV>
                <wp:extent cx="6119495" cy="635"/>
                <wp:effectExtent l="0" t="0" r="0" b="0"/>
                <wp:wrapNone/>
                <wp:docPr id="13" name="Line 6"/>
                <wp:cNvGraphicFramePr/>
                <a:graphic xmlns:a="http://schemas.openxmlformats.org/drawingml/2006/main">
                  <a:graphicData uri="http://schemas.microsoft.com/office/word/2010/wordprocessingShape">
                    <wps:wsp>
                      <wps:cNvCnPr/>
                      <wps:spPr>
                        <a:xfrm>
                          <a:off x="0" y="0"/>
                          <a:ext cx="6119495" cy="634"/>
                        </a:xfrm>
                        <a:prstGeom prst="line">
                          <a:avLst/>
                        </a:prstGeom>
                        <a:noFill/>
                        <a:ln w="9525" cap="flat" cmpd="sng">
                          <a:solidFill>
                            <a:srgbClr val="000000"/>
                          </a:solidFill>
                          <a:prstDash val="solid"/>
                          <a:round/>
                        </a:ln>
                      </wps:spPr>
                      <wps:bodyPr/>
                    </wps:wsp>
                  </a:graphicData>
                </a:graphic>
              </wp:anchor>
            </w:drawing>
          </mc:Choice>
          <mc:Fallback>
            <w:pict>
              <v:line id="Line 6" o:spid="_x0000_s1026" o:spt="20" style="position:absolute;left:0pt;margin-left:0pt;margin-top:728.5pt;height:0.05pt;width:481.85pt;mso-position-vertical-relative:page;z-index:1024;mso-width-relative:page;mso-height-relative:page;" filled="f" stroked="t" coordsize="21600,21600" o:gfxdata="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eqFb7NcAAAAKAQAADwAAAAAAAAABACAAAAA4AAAAZHJzL2Rvd25yZXYueG1sUEsBAhQA&#10;FAAAAAgAh07iQEOuSPqkAQAAQwMAAA4AAAAAAAAAAQAgAAAAPAEAAGRycy9lMm9Eb2MueG1sUEsF&#10;BgAAAAAGAAYAWQEAAFIFAAAAAA==&#10;">
                <v:fill on="f" focussize="0,0"/>
                <v:stroke color="#000000" joinstyle="round"/>
                <v:imagedata o:title=""/>
                <o:lock v:ext="edit" aspectratio="f"/>
                <w10:anchorlock/>
              </v:line>
            </w:pict>
          </mc:Fallback>
        </mc:AlternateContent>
      </w:r>
    </w:p>
    <w:p>
      <w:pPr>
        <w:pStyle w:val="136"/>
        <w:framePr w:w="3997" w:h="471" w:hRule="exact" w:vSpace="181" w:wrap="around" w:vAnchor="page" w:hAnchor="page" w:x="7126" w:y="14101" w:anchorLock="1"/>
      </w:pPr>
      <w:r>
        <w:rPr>
          <w:rFonts w:hint="eastAsia"/>
          <w:lang w:val="en-US" w:eastAsia="zh-CN"/>
        </w:rPr>
        <w:t>2024</w:t>
      </w:r>
      <w:r>
        <w:t>-</w:t>
      </w:r>
      <w:r>
        <w:rPr>
          <w:rFonts w:hint="eastAsia"/>
          <w:lang w:val="en-US" w:eastAsia="zh-CN"/>
        </w:rPr>
        <w:t>**</w:t>
      </w:r>
      <w:r>
        <w:t>-**实施</w:t>
      </w:r>
    </w:p>
    <w:p>
      <w:pPr>
        <w:pStyle w:val="117"/>
        <w:framePr w:w="7938" w:h="1134" w:hRule="exact" w:hSpace="125" w:vSpace="181" w:wrap="around" w:vAnchor="page" w:hAnchor="page" w:x="2150" w:y="15310" w:anchorLock="1"/>
        <w:spacing w:line="240" w:lineRule="auto"/>
        <w:rPr>
          <w:rFonts w:ascii="Times New Roman"/>
        </w:rPr>
      </w:pPr>
      <w:bookmarkStart w:id="2"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承德市市场监督管理局</w:t>
      </w:r>
      <w:r>
        <w:rPr>
          <w:rFonts w:ascii="Times New Roman"/>
        </w:rPr>
        <w:fldChar w:fldCharType="end"/>
      </w:r>
      <w:bookmarkEnd w:id="2"/>
      <w:r>
        <w:rPr>
          <w:rFonts w:ascii="Times New Roman"/>
        </w:rPr>
        <w:t>   </w:t>
      </w:r>
      <w:r>
        <w:rPr>
          <w:rStyle w:val="143"/>
          <w:rFonts w:ascii="Times New Roman"/>
        </w:rPr>
        <w:t>发布</w:t>
      </w:r>
    </w:p>
    <w:p>
      <w:pPr>
        <w:pStyle w:val="24"/>
        <w:ind w:firstLine="420"/>
        <w:rPr>
          <w:rFonts w:ascii="Times New Roman"/>
        </w:rPr>
      </w:pPr>
      <w:r>
        <w:rPr>
          <w:rFonts w:ascii="Times New Roman"/>
        </w:rPr>
        <mc:AlternateContent>
          <mc:Choice Requires="wps">
            <w:drawing>
              <wp:anchor distT="0" distB="0" distL="75565" distR="75565" simplePos="0" relativeHeight="1024" behindDoc="0" locked="0" layoutInCell="1" allowOverlap="1">
                <wp:simplePos x="0" y="0"/>
                <wp:positionH relativeFrom="column">
                  <wp:posOffset>0</wp:posOffset>
                </wp:positionH>
                <wp:positionV relativeFrom="paragraph">
                  <wp:posOffset>2339975</wp:posOffset>
                </wp:positionV>
                <wp:extent cx="6119495" cy="635"/>
                <wp:effectExtent l="0" t="0" r="0" b="0"/>
                <wp:wrapNone/>
                <wp:docPr id="15" name="Line 7"/>
                <wp:cNvGraphicFramePr/>
                <a:graphic xmlns:a="http://schemas.openxmlformats.org/drawingml/2006/main">
                  <a:graphicData uri="http://schemas.microsoft.com/office/word/2010/wordprocessingShape">
                    <wps:wsp>
                      <wps:cNvCnPr/>
                      <wps:spPr>
                        <a:xfrm>
                          <a:off x="0" y="0"/>
                          <a:ext cx="6119495" cy="635"/>
                        </a:xfrm>
                        <a:prstGeom prst="line">
                          <a:avLst/>
                        </a:prstGeom>
                        <a:noFill/>
                        <a:ln w="9525" cap="flat" cmpd="sng">
                          <a:solidFill>
                            <a:srgbClr val="000000"/>
                          </a:solidFill>
                          <a:prstDash val="solid"/>
                          <a:round/>
                        </a:ln>
                      </wps:spPr>
                      <wps:bodyPr/>
                    </wps:wsp>
                  </a:graphicData>
                </a:graphic>
              </wp:anchor>
            </w:drawing>
          </mc:Choice>
          <mc:Fallback>
            <w:pict>
              <v:line id="Line 7" o:spid="_x0000_s1026" o:spt="20" style="position:absolute;left:0pt;margin-left:0pt;margin-top:184.25pt;height:0.05pt;width:481.85pt;z-index:1024;mso-width-relative:page;mso-height-relative:page;" filled="f" stroked="t" coordsize="21600,21600" o:gfxdata="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Y1ctO1wAAAAgBAAAPAAAAAAAAAAEAIAAAADgAAABkcnMvZG93bnJldi54bWxQSwECFAAU&#10;AAAACACHTuJAmVru6KMBAABDAwAADgAAAAAAAAABACAAAAA8AQAAZHJzL2Uyb0RvYy54bWxQSwUG&#10;AAAAAAYABgBZAQAAUQUAAAAA&#10;">
                <v:fill on="f" focussize="0,0"/>
                <v:stroke color="#000000" joinstyle="round"/>
                <v:imagedata o:title=""/>
                <o:lock v:ext="edit" aspectratio="f"/>
              </v:line>
            </w:pict>
          </mc:Fallback>
        </mc:AlternateContent>
      </w:r>
    </w:p>
    <w:p/>
    <w:p/>
    <w:p/>
    <w:p/>
    <w:p/>
    <w:p>
      <w:pPr>
        <w:tabs>
          <w:tab w:val="left" w:pos="5814"/>
        </w:tabs>
        <w:jc w:val="left"/>
        <w:sectPr>
          <w:pgSz w:w="11906" w:h="16838"/>
          <w:pgMar w:top="567" w:right="850" w:bottom="1134" w:left="1418" w:header="0" w:footer="0" w:gutter="0"/>
          <w:pgNumType w:start="1"/>
          <w:cols w:space="720" w:num="1"/>
          <w:docGrid w:type="lines" w:linePitch="312" w:charSpace="0"/>
        </w:sectPr>
      </w:pPr>
      <w:r>
        <w:tab/>
      </w:r>
    </w:p>
    <w:p>
      <w:pPr>
        <w:pStyle w:val="118"/>
        <w:rPr>
          <w:rFonts w:ascii="Times New Roman"/>
        </w:rPr>
      </w:pPr>
      <w:r>
        <w:rPr>
          <w:rFonts w:ascii="Times New Roman"/>
        </w:rPr>
        <w:t>前  言</w:t>
      </w:r>
    </w:p>
    <w:p>
      <w:pPr>
        <w:pStyle w:val="24"/>
        <w:ind w:firstLine="420"/>
      </w:pPr>
      <w:r>
        <w:t>本文件按照 GB/T 1.1-2020《标准化工作导则  第1部分：标准化文件的结构和起草规则》的规定起草。</w:t>
      </w:r>
    </w:p>
    <w:p>
      <w:pPr>
        <w:pStyle w:val="24"/>
        <w:ind w:firstLine="420"/>
      </w:pPr>
      <w:r>
        <w:t>本文件由承德市农业农村局提出并归口。</w:t>
      </w:r>
    </w:p>
    <w:p>
      <w:pPr>
        <w:pStyle w:val="24"/>
        <w:ind w:firstLine="420"/>
        <w:rPr>
          <w:rFonts w:ascii="Times New Roman"/>
          <w:szCs w:val="21"/>
        </w:rPr>
      </w:pPr>
      <w:r>
        <w:rPr>
          <w:rFonts w:ascii="Times New Roman"/>
          <w:szCs w:val="21"/>
        </w:rPr>
        <w:t>本</w:t>
      </w:r>
      <w:r>
        <w:rPr>
          <w:rFonts w:hint="eastAsia" w:ascii="Times New Roman"/>
          <w:szCs w:val="21"/>
        </w:rPr>
        <w:t>文件</w:t>
      </w:r>
      <w:r>
        <w:rPr>
          <w:rFonts w:ascii="Times New Roman"/>
          <w:szCs w:val="21"/>
        </w:rPr>
        <w:t>起草单位：承德市农林科学院、承德市农业经济作物管理站</w:t>
      </w:r>
      <w:r>
        <w:rPr>
          <w:rFonts w:hint="eastAsia" w:ascii="Times New Roman"/>
          <w:szCs w:val="21"/>
        </w:rPr>
        <w:t>、宽城县农业农村局</w:t>
      </w:r>
      <w:r>
        <w:rPr>
          <w:rFonts w:ascii="Times New Roman"/>
          <w:szCs w:val="21"/>
        </w:rPr>
        <w:t>。</w:t>
      </w:r>
    </w:p>
    <w:p>
      <w:pPr>
        <w:pStyle w:val="24"/>
        <w:ind w:firstLine="420"/>
        <w:rPr>
          <w:rFonts w:cs="宋体"/>
          <w:szCs w:val="21"/>
        </w:rPr>
      </w:pPr>
      <w:r>
        <w:rPr>
          <w:rFonts w:cs="宋体"/>
          <w:szCs w:val="21"/>
        </w:rPr>
        <w:t>本</w:t>
      </w:r>
      <w:r>
        <w:rPr>
          <w:rFonts w:hint="eastAsia" w:cs="宋体"/>
          <w:szCs w:val="21"/>
        </w:rPr>
        <w:t>文件</w:t>
      </w:r>
      <w:r>
        <w:rPr>
          <w:rFonts w:cs="宋体"/>
          <w:szCs w:val="21"/>
        </w:rPr>
        <w:t>主要起草人：</w:t>
      </w:r>
      <w:r>
        <w:rPr>
          <w:rFonts w:hint="eastAsia" w:cs="宋体"/>
          <w:szCs w:val="21"/>
        </w:rPr>
        <w:t>王冰嵩、</w:t>
      </w:r>
      <w:r>
        <w:rPr>
          <w:rFonts w:cs="宋体"/>
          <w:szCs w:val="21"/>
        </w:rPr>
        <w:t>陈雅慧、王奂仑、张天也、</w:t>
      </w:r>
      <w:r>
        <w:rPr>
          <w:rFonts w:hint="eastAsia" w:cs="宋体"/>
          <w:szCs w:val="21"/>
        </w:rPr>
        <w:t>季志强、</w:t>
      </w:r>
      <w:r>
        <w:rPr>
          <w:rFonts w:cs="宋体"/>
          <w:szCs w:val="21"/>
        </w:rPr>
        <w:t>姚志娟</w:t>
      </w:r>
      <w:r>
        <w:rPr>
          <w:rFonts w:hint="eastAsia" w:cs="宋体"/>
          <w:szCs w:val="21"/>
        </w:rPr>
        <w:t>、张春艳</w:t>
      </w:r>
      <w:r>
        <w:rPr>
          <w:rFonts w:cs="宋体"/>
          <w:szCs w:val="21"/>
        </w:rPr>
        <w:t>。</w:t>
      </w:r>
    </w:p>
    <w:p>
      <w:pPr>
        <w:pStyle w:val="24"/>
        <w:ind w:firstLine="420"/>
        <w:rPr>
          <w:rFonts w:ascii="Times New Roman"/>
          <w:szCs w:val="21"/>
        </w:rPr>
      </w:pPr>
    </w:p>
    <w:p>
      <w:pPr>
        <w:pStyle w:val="24"/>
        <w:ind w:firstLine="420"/>
        <w:rPr>
          <w:rFonts w:ascii="Times New Roman"/>
          <w:szCs w:val="21"/>
        </w:rPr>
      </w:pPr>
    </w:p>
    <w:p>
      <w:pPr>
        <w:pStyle w:val="24"/>
        <w:ind w:firstLine="420"/>
        <w:rPr>
          <w:rFonts w:ascii="Times New Roman"/>
        </w:rPr>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jc w:val="center"/>
        <w:rPr>
          <w:rFonts w:eastAsia="黑体"/>
          <w:sz w:val="32"/>
          <w:szCs w:val="32"/>
        </w:rPr>
      </w:pPr>
      <w:r>
        <w:rPr>
          <w:rFonts w:eastAsia="黑体"/>
          <w:sz w:val="32"/>
          <w:szCs w:val="32"/>
        </w:rPr>
        <w:t>抗咪唑乙烟酸除草剂谷子栽培技术规程</w:t>
      </w:r>
    </w:p>
    <w:p>
      <w:pPr>
        <w:pStyle w:val="53"/>
        <w:spacing w:before="312" w:beforeLines="0" w:after="312" w:afterLines="0"/>
        <w:jc w:val="left"/>
        <w:rPr>
          <w:rFonts w:ascii="Times New Roman"/>
        </w:rPr>
      </w:pPr>
      <w:r>
        <w:rPr>
          <w:rFonts w:hint="eastAsia" w:ascii="Times New Roman"/>
        </w:rPr>
        <w:t xml:space="preserve">1  </w:t>
      </w:r>
      <w:r>
        <w:rPr>
          <w:rFonts w:ascii="Times New Roman"/>
        </w:rPr>
        <w:t>范围</w:t>
      </w:r>
    </w:p>
    <w:p>
      <w:pPr>
        <w:pStyle w:val="24"/>
        <w:ind w:firstLine="420"/>
        <w:jc w:val="left"/>
        <w:rPr>
          <w:rFonts w:ascii="Times New Roman"/>
        </w:rPr>
      </w:pPr>
      <w:r>
        <w:rPr>
          <w:rFonts w:ascii="Times New Roman"/>
        </w:rPr>
        <w:t>本</w:t>
      </w:r>
      <w:r>
        <w:rPr>
          <w:rFonts w:hint="eastAsia" w:ascii="Times New Roman"/>
        </w:rPr>
        <w:t>文件</w:t>
      </w:r>
      <w:r>
        <w:rPr>
          <w:rFonts w:ascii="Times New Roman"/>
        </w:rPr>
        <w:t>规定了抗咪唑乙烟酸除草剂谷子</w:t>
      </w:r>
      <w:r>
        <w:rPr>
          <w:rFonts w:hint="eastAsia" w:ascii="Times New Roman"/>
        </w:rPr>
        <w:t>栽培</w:t>
      </w:r>
      <w:r>
        <w:rPr>
          <w:rFonts w:ascii="Times New Roman"/>
        </w:rPr>
        <w:t>技术的</w:t>
      </w:r>
      <w:r>
        <w:rPr>
          <w:rFonts w:hint="eastAsia" w:ascii="Times New Roman"/>
        </w:rPr>
        <w:t>产</w:t>
      </w:r>
      <w:r>
        <w:rPr>
          <w:rFonts w:ascii="Times New Roman"/>
        </w:rPr>
        <w:t>地环境、品种选择、播前准备、播种、</w:t>
      </w:r>
      <w:r>
        <w:rPr>
          <w:rFonts w:hint="eastAsia" w:ascii="Times New Roman"/>
        </w:rPr>
        <w:t>田</w:t>
      </w:r>
      <w:r>
        <w:rPr>
          <w:rFonts w:ascii="Times New Roman"/>
        </w:rPr>
        <w:t>间管理、病虫害防</w:t>
      </w:r>
      <w:r>
        <w:rPr>
          <w:rFonts w:hint="eastAsia" w:ascii="Times New Roman"/>
        </w:rPr>
        <w:t>控、</w:t>
      </w:r>
      <w:r>
        <w:rPr>
          <w:rFonts w:ascii="Times New Roman"/>
        </w:rPr>
        <w:t>收获</w:t>
      </w:r>
      <w:r>
        <w:rPr>
          <w:rFonts w:hint="eastAsia" w:ascii="Times New Roman"/>
        </w:rPr>
        <w:t>、</w:t>
      </w:r>
      <w:r>
        <w:rPr>
          <w:rFonts w:hint="eastAsia"/>
        </w:rPr>
        <w:t>资料</w:t>
      </w:r>
      <w:r>
        <w:t>建档。</w:t>
      </w:r>
    </w:p>
    <w:p>
      <w:pPr>
        <w:pStyle w:val="24"/>
        <w:ind w:firstLine="420"/>
        <w:jc w:val="left"/>
        <w:rPr>
          <w:rFonts w:ascii="Times New Roman"/>
        </w:rPr>
      </w:pPr>
      <w:r>
        <w:rPr>
          <w:rFonts w:ascii="Times New Roman"/>
        </w:rPr>
        <w:t>本</w:t>
      </w:r>
      <w:r>
        <w:rPr>
          <w:rFonts w:hint="eastAsia" w:ascii="Times New Roman"/>
        </w:rPr>
        <w:t>文件</w:t>
      </w:r>
      <w:r>
        <w:rPr>
          <w:rFonts w:ascii="Times New Roman"/>
        </w:rPr>
        <w:t>适用于抗咪唑乙烟酸除草剂谷子生产</w:t>
      </w:r>
      <w:r>
        <w:rPr>
          <w:rFonts w:hint="eastAsia" w:ascii="Times New Roman"/>
        </w:rPr>
        <w:t>过程</w:t>
      </w:r>
      <w:r>
        <w:rPr>
          <w:rFonts w:ascii="Times New Roman"/>
        </w:rPr>
        <w:t>管理。</w:t>
      </w:r>
    </w:p>
    <w:p>
      <w:pPr>
        <w:pStyle w:val="53"/>
        <w:spacing w:before="312" w:beforeLines="0" w:after="312" w:afterLines="0"/>
        <w:jc w:val="left"/>
        <w:rPr>
          <w:rFonts w:ascii="Times New Roman"/>
        </w:rPr>
      </w:pPr>
      <w:r>
        <w:rPr>
          <w:rFonts w:hint="eastAsia" w:ascii="Times New Roman"/>
        </w:rPr>
        <w:t xml:space="preserve">2  </w:t>
      </w:r>
      <w:r>
        <w:rPr>
          <w:rFonts w:ascii="Times New Roman"/>
        </w:rPr>
        <w:t>规范性引用文件</w:t>
      </w:r>
    </w:p>
    <w:p>
      <w:pPr>
        <w:pStyle w:val="24"/>
        <w:ind w:firstLine="420"/>
        <w:jc w:val="left"/>
        <w:rPr>
          <w:rFonts w:ascii="Times New Roman"/>
        </w:rPr>
      </w:pPr>
      <w:r>
        <w:rPr>
          <w:rFonts w:ascii="Times New Roman"/>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4"/>
        <w:bidi w:val="0"/>
      </w:pPr>
      <w:r>
        <w:t>GB/4404.1 粮食作物种子 第1部分：禾谷类</w:t>
      </w:r>
    </w:p>
    <w:p>
      <w:pPr>
        <w:pStyle w:val="24"/>
        <w:bidi w:val="0"/>
      </w:pPr>
      <w:r>
        <w:t>GB/T 8321 农药合理使用准则（所有部分）</w:t>
      </w:r>
    </w:p>
    <w:p>
      <w:pPr>
        <w:pStyle w:val="24"/>
        <w:bidi w:val="0"/>
      </w:pPr>
      <w:r>
        <w:t>NY/T 496  肥料合理使用准则 通则</w:t>
      </w:r>
    </w:p>
    <w:p>
      <w:pPr>
        <w:pStyle w:val="24"/>
        <w:bidi w:val="0"/>
      </w:pPr>
      <w:r>
        <w:t>DB13/T 2457.4  谷子病虫害防治技术规程 第4部分:抗除草剂谷子</w:t>
      </w:r>
    </w:p>
    <w:p>
      <w:pPr>
        <w:pStyle w:val="53"/>
        <w:spacing w:before="312" w:beforeLines="0" w:after="312" w:afterLines="0"/>
        <w:jc w:val="left"/>
        <w:rPr>
          <w:rFonts w:ascii="Times New Roman"/>
        </w:rPr>
      </w:pPr>
      <w:r>
        <w:rPr>
          <w:rFonts w:hint="eastAsia" w:ascii="Times New Roman"/>
        </w:rPr>
        <w:t xml:space="preserve">3  </w:t>
      </w:r>
      <w:r>
        <w:rPr>
          <w:rFonts w:ascii="Times New Roman"/>
        </w:rPr>
        <w:t>术语和定义</w:t>
      </w:r>
    </w:p>
    <w:p>
      <w:pPr>
        <w:pStyle w:val="24"/>
        <w:ind w:firstLine="420"/>
        <w:jc w:val="left"/>
        <w:rPr>
          <w:rFonts w:ascii="Times New Roman"/>
        </w:rPr>
      </w:pPr>
      <w:r>
        <w:rPr>
          <w:rFonts w:ascii="Times New Roman"/>
        </w:rPr>
        <w:t>下列术语和定义适用于本文件。</w:t>
      </w:r>
    </w:p>
    <w:p>
      <w:pPr>
        <w:pStyle w:val="50"/>
        <w:spacing w:before="156" w:beforeLines="0" w:after="156" w:afterLines="0"/>
        <w:rPr>
          <w:rFonts w:ascii="Times New Roman"/>
        </w:rPr>
      </w:pPr>
      <w:r>
        <w:rPr>
          <w:rFonts w:hint="eastAsia" w:ascii="Times New Roman"/>
        </w:rPr>
        <w:t>3.1</w:t>
      </w:r>
      <w:r>
        <w:rPr>
          <w:rFonts w:ascii="Times New Roman"/>
        </w:rPr>
        <w:t xml:space="preserve">  抗咪唑乙烟酸除草剂谷子品种</w:t>
      </w:r>
    </w:p>
    <w:p>
      <w:pPr>
        <w:pStyle w:val="24"/>
        <w:ind w:firstLine="420"/>
        <w:jc w:val="left"/>
        <w:rPr>
          <w:rFonts w:ascii="Times New Roman"/>
        </w:rPr>
      </w:pPr>
      <w:r>
        <w:rPr>
          <w:rFonts w:ascii="Times New Roman"/>
        </w:rPr>
        <w:t>通过农业农村部登记的抗咪唑乙烟酸除草剂的谷子品种。</w:t>
      </w:r>
    </w:p>
    <w:p>
      <w:pPr>
        <w:pStyle w:val="53"/>
        <w:tabs>
          <w:tab w:val="left" w:pos="4061"/>
        </w:tabs>
        <w:spacing w:before="312" w:beforeLines="0" w:after="312" w:afterLines="0"/>
        <w:rPr>
          <w:rFonts w:ascii="Times New Roman"/>
          <w:color w:val="000000"/>
          <w:szCs w:val="22"/>
        </w:rPr>
      </w:pPr>
      <w:r>
        <w:rPr>
          <w:rFonts w:hint="eastAsia" w:ascii="Times New Roman"/>
          <w:color w:val="000000"/>
          <w:szCs w:val="22"/>
        </w:rPr>
        <w:t xml:space="preserve">4  </w:t>
      </w:r>
      <w:r>
        <w:rPr>
          <w:rFonts w:ascii="Times New Roman"/>
          <w:color w:val="000000"/>
          <w:szCs w:val="22"/>
        </w:rPr>
        <w:t>产地环境</w:t>
      </w:r>
    </w:p>
    <w:p>
      <w:pPr>
        <w:pStyle w:val="24"/>
        <w:bidi w:val="0"/>
      </w:pPr>
      <w:r>
        <w:t xml:space="preserve">年降雨量 400 mm～800 mm、有效积温 </w:t>
      </w:r>
      <w:r>
        <w:rPr>
          <w:rFonts w:hint="eastAsia"/>
        </w:rPr>
        <w:t>≧</w:t>
      </w:r>
      <w:r>
        <w:t xml:space="preserve">2500 </w:t>
      </w:r>
      <w:r>
        <w:rPr>
          <w:rFonts w:hint="eastAsia"/>
        </w:rPr>
        <w:t>℃</w:t>
      </w:r>
      <w:r>
        <w:t>，无霜期在</w:t>
      </w:r>
      <w:r>
        <w:rPr>
          <w:rFonts w:hint="eastAsia"/>
        </w:rPr>
        <w:t xml:space="preserve"> </w:t>
      </w:r>
      <w:r>
        <w:t xml:space="preserve">120 </w:t>
      </w:r>
      <w:r>
        <w:rPr>
          <w:rFonts w:hint="eastAsia"/>
        </w:rPr>
        <w:t>d</w:t>
      </w:r>
      <w:r>
        <w:t xml:space="preserve"> 以上的春谷种植区。</w:t>
      </w:r>
    </w:p>
    <w:p>
      <w:pPr>
        <w:pStyle w:val="53"/>
        <w:tabs>
          <w:tab w:val="left" w:pos="4061"/>
        </w:tabs>
        <w:spacing w:before="312" w:beforeLines="0" w:after="312" w:afterLines="0"/>
        <w:rPr>
          <w:rFonts w:ascii="Times New Roman"/>
          <w:color w:val="000000"/>
          <w:szCs w:val="22"/>
        </w:rPr>
      </w:pPr>
      <w:r>
        <w:rPr>
          <w:rFonts w:hint="eastAsia" w:ascii="Times New Roman"/>
          <w:color w:val="000000"/>
          <w:szCs w:val="22"/>
        </w:rPr>
        <w:t xml:space="preserve">5  </w:t>
      </w:r>
      <w:r>
        <w:rPr>
          <w:rFonts w:ascii="Times New Roman"/>
          <w:color w:val="000000"/>
          <w:szCs w:val="22"/>
        </w:rPr>
        <w:t>品种选择</w:t>
      </w:r>
    </w:p>
    <w:p>
      <w:pPr>
        <w:pStyle w:val="24"/>
        <w:bidi w:val="0"/>
      </w:pPr>
      <w:r>
        <w:t>选用</w:t>
      </w:r>
      <w:r>
        <w:rPr>
          <w:rFonts w:hint="eastAsia"/>
        </w:rPr>
        <w:t>已</w:t>
      </w:r>
      <w:r>
        <w:t>通过农业农村部登记，适宜当地种植的抗咪唑乙烟酸除草剂的谷子品种，如承谷17号。</w:t>
      </w:r>
    </w:p>
    <w:p>
      <w:pPr>
        <w:pStyle w:val="53"/>
        <w:tabs>
          <w:tab w:val="left" w:pos="4061"/>
        </w:tabs>
        <w:spacing w:before="312" w:beforeLines="0" w:after="312" w:afterLines="0"/>
        <w:rPr>
          <w:rFonts w:ascii="Times New Roman"/>
          <w:color w:val="000000"/>
          <w:szCs w:val="22"/>
        </w:rPr>
      </w:pPr>
      <w:r>
        <w:rPr>
          <w:rFonts w:hint="eastAsia" w:ascii="Times New Roman"/>
          <w:color w:val="000000"/>
          <w:szCs w:val="22"/>
        </w:rPr>
        <w:t xml:space="preserve">6  </w:t>
      </w:r>
      <w:r>
        <w:rPr>
          <w:rFonts w:ascii="Times New Roman"/>
          <w:color w:val="000000"/>
          <w:szCs w:val="22"/>
        </w:rPr>
        <w:t>播前准备</w:t>
      </w:r>
    </w:p>
    <w:p>
      <w:pPr>
        <w:pStyle w:val="50"/>
        <w:spacing w:before="156" w:beforeLines="0" w:after="156" w:afterLines="0"/>
        <w:rPr>
          <w:rFonts w:ascii="Times New Roman"/>
        </w:rPr>
      </w:pPr>
      <w:r>
        <w:rPr>
          <w:rFonts w:ascii="Times New Roman"/>
        </w:rPr>
        <w:t>6.1  选地</w:t>
      </w:r>
    </w:p>
    <w:p>
      <w:pPr>
        <w:pStyle w:val="24"/>
        <w:bidi w:val="0"/>
        <w:rPr>
          <w:rFonts w:ascii="Times New Roman"/>
        </w:rPr>
      </w:pPr>
      <w:r>
        <w:t>选择地势平坦、通风向阳无遮荫、排灌方便、土质松软、土层深厚的砂壤土。避免重茬、迎茬，前茬作物以玉米、豆类、薯类为宜。</w:t>
      </w:r>
    </w:p>
    <w:p>
      <w:pPr>
        <w:pStyle w:val="50"/>
        <w:spacing w:before="156" w:beforeLines="0" w:after="156" w:afterLines="0"/>
        <w:rPr>
          <w:rFonts w:ascii="Times New Roman"/>
        </w:rPr>
      </w:pPr>
      <w:r>
        <w:rPr>
          <w:rFonts w:ascii="Times New Roman"/>
        </w:rPr>
        <w:t>6.2  整地</w:t>
      </w:r>
    </w:p>
    <w:p>
      <w:pPr>
        <w:pStyle w:val="24"/>
        <w:bidi w:val="0"/>
      </w:pPr>
      <w:r>
        <w:t>前茬作物收获后，及时进行秋深翻，深度 20cm～25 cm，春季解冻后，亩施腐熟有机肥 2000 kg～2500 kg或复合肥 15 kg～20 kg做底肥，及早浅耕耙耱保墒，做到土地平整，上虚下实，无大土块、较大残株、残茬。</w:t>
      </w:r>
    </w:p>
    <w:p>
      <w:pPr>
        <w:pStyle w:val="50"/>
        <w:spacing w:before="156" w:beforeLines="0" w:after="156" w:afterLines="0"/>
        <w:rPr>
          <w:rFonts w:ascii="Times New Roman"/>
        </w:rPr>
      </w:pPr>
      <w:r>
        <w:rPr>
          <w:rFonts w:ascii="Times New Roman"/>
        </w:rPr>
        <w:t>6.3  种子处理</w:t>
      </w:r>
    </w:p>
    <w:p>
      <w:pPr>
        <w:pStyle w:val="24"/>
        <w:bidi w:val="0"/>
      </w:pPr>
      <w:r>
        <w:t xml:space="preserve">种子质量符合 </w:t>
      </w:r>
      <w:r>
        <w:rPr>
          <w:rFonts w:hint="eastAsia"/>
        </w:rPr>
        <w:t>GB 4404.1</w:t>
      </w:r>
      <w:r>
        <w:t xml:space="preserve"> </w:t>
      </w:r>
      <w:r>
        <w:rPr>
          <w:rFonts w:hint="eastAsia"/>
        </w:rPr>
        <w:t>的规定</w:t>
      </w:r>
      <w:r>
        <w:t>。根据不同防治对象，按照 DB13/T 2457.4 的规定选用相应的处理方法。</w:t>
      </w:r>
    </w:p>
    <w:p>
      <w:pPr>
        <w:pStyle w:val="53"/>
        <w:tabs>
          <w:tab w:val="left" w:pos="4061"/>
        </w:tabs>
        <w:spacing w:before="312" w:beforeLines="0" w:after="312" w:afterLines="0"/>
        <w:rPr>
          <w:rFonts w:ascii="Times New Roman"/>
          <w:color w:val="000000"/>
          <w:szCs w:val="22"/>
        </w:rPr>
      </w:pPr>
      <w:r>
        <w:rPr>
          <w:rFonts w:hint="eastAsia" w:ascii="Times New Roman"/>
          <w:color w:val="000000"/>
          <w:szCs w:val="22"/>
        </w:rPr>
        <w:t xml:space="preserve">7  </w:t>
      </w:r>
      <w:r>
        <w:rPr>
          <w:rFonts w:ascii="Times New Roman"/>
          <w:color w:val="000000"/>
          <w:szCs w:val="22"/>
        </w:rPr>
        <w:t>播种</w:t>
      </w:r>
    </w:p>
    <w:p>
      <w:pPr>
        <w:pStyle w:val="50"/>
        <w:spacing w:before="156" w:beforeLines="0" w:after="156" w:afterLines="0"/>
        <w:rPr>
          <w:rFonts w:ascii="Times New Roman"/>
        </w:rPr>
      </w:pPr>
      <w:r>
        <w:rPr>
          <w:rFonts w:ascii="Times New Roman"/>
        </w:rPr>
        <w:t>7.1  播种期</w:t>
      </w:r>
    </w:p>
    <w:p>
      <w:pPr>
        <w:pStyle w:val="24"/>
        <w:bidi w:val="0"/>
      </w:pPr>
      <w:r>
        <w:t>土壤耕层 5 cm～10 cm</w:t>
      </w:r>
      <w:r>
        <w:rPr>
          <w:rFonts w:hint="eastAsia"/>
        </w:rPr>
        <w:t>地</w:t>
      </w:r>
      <w:r>
        <w:t xml:space="preserve">温稳定高于 10 </w:t>
      </w:r>
      <w:r>
        <w:rPr>
          <w:rFonts w:hint="eastAsia"/>
        </w:rPr>
        <w:t>℃</w:t>
      </w:r>
      <w:r>
        <w:t>，土壤含水量 ≥15 %时可以开始播种，一般年份为 5月10</w:t>
      </w:r>
      <w:r>
        <w:rPr>
          <w:rFonts w:hint="eastAsia"/>
        </w:rPr>
        <w:t>～</w:t>
      </w:r>
      <w:r>
        <w:t>20日，积温较低地区适当早播，积温较高地区适当晚播，干旱地区需等雨抢墒播种。</w:t>
      </w:r>
    </w:p>
    <w:p>
      <w:pPr>
        <w:pStyle w:val="50"/>
        <w:spacing w:before="156" w:beforeLines="0" w:after="156" w:afterLines="0"/>
        <w:rPr>
          <w:rFonts w:ascii="Times New Roman"/>
        </w:rPr>
      </w:pPr>
      <w:r>
        <w:rPr>
          <w:rFonts w:ascii="Times New Roman"/>
        </w:rPr>
        <w:t>7.2  播种量</w:t>
      </w:r>
    </w:p>
    <w:p>
      <w:pPr>
        <w:pStyle w:val="24"/>
        <w:bidi w:val="0"/>
      </w:pPr>
      <w:r>
        <w:t xml:space="preserve">每亩用种量 0.3 </w:t>
      </w:r>
      <w:r>
        <w:rPr>
          <w:rFonts w:hint="eastAsia"/>
        </w:rPr>
        <w:t>kg～</w:t>
      </w:r>
      <w:r>
        <w:t>0.5 kg。</w:t>
      </w:r>
    </w:p>
    <w:p>
      <w:pPr>
        <w:pStyle w:val="50"/>
        <w:spacing w:before="156" w:beforeLines="0" w:after="156" w:afterLines="0"/>
        <w:rPr>
          <w:rFonts w:ascii="Times New Roman"/>
        </w:rPr>
      </w:pPr>
      <w:r>
        <w:rPr>
          <w:rFonts w:ascii="Times New Roman"/>
        </w:rPr>
        <w:t>7.3  播种方法</w:t>
      </w:r>
    </w:p>
    <w:p>
      <w:pPr>
        <w:pStyle w:val="24"/>
        <w:bidi w:val="0"/>
      </w:pPr>
      <w:r>
        <w:rPr>
          <w:rFonts w:hint="eastAsia"/>
        </w:rPr>
        <w:t>行播</w:t>
      </w:r>
      <w:r>
        <w:t>，播深 2 cm~3 cm，行距 40 cm，播后及时镇压。</w:t>
      </w:r>
    </w:p>
    <w:p>
      <w:pPr>
        <w:pStyle w:val="50"/>
        <w:spacing w:before="156" w:beforeLines="0" w:after="156" w:afterLines="0"/>
        <w:rPr>
          <w:rFonts w:ascii="Times New Roman"/>
          <w:color w:val="000000"/>
          <w:szCs w:val="22"/>
        </w:rPr>
      </w:pPr>
      <w:r>
        <w:rPr>
          <w:rFonts w:hint="eastAsia" w:ascii="Times New Roman"/>
          <w:color w:val="000000"/>
          <w:szCs w:val="22"/>
        </w:rPr>
        <w:t xml:space="preserve">8  </w:t>
      </w:r>
      <w:r>
        <w:rPr>
          <w:rFonts w:hint="eastAsia" w:ascii="Times New Roman"/>
        </w:rPr>
        <w:t>5%咪唑乙烟酸水剂</w:t>
      </w:r>
      <w:r>
        <w:rPr>
          <w:rFonts w:ascii="Times New Roman"/>
          <w:color w:val="000000"/>
          <w:szCs w:val="22"/>
        </w:rPr>
        <w:t>的使用</w:t>
      </w:r>
    </w:p>
    <w:p>
      <w:pPr>
        <w:pStyle w:val="24"/>
        <w:bidi w:val="0"/>
      </w:pPr>
      <w:r>
        <w:t>在谷苗 4</w:t>
      </w:r>
      <w:r>
        <w:rPr>
          <w:rFonts w:hint="eastAsia"/>
        </w:rPr>
        <w:t>～</w:t>
      </w:r>
      <w:r>
        <w:t>5 叶期，无风、12 小时无雨的条件下</w:t>
      </w:r>
      <w:r>
        <w:rPr>
          <w:rFonts w:hint="eastAsia"/>
        </w:rPr>
        <w:t>，</w:t>
      </w:r>
      <w:r>
        <w:t>每亩喷施5%咪唑乙烟酸</w:t>
      </w:r>
      <w:r>
        <w:rPr>
          <w:rFonts w:hint="eastAsia"/>
        </w:rPr>
        <w:t>水</w:t>
      </w:r>
      <w:r>
        <w:t>剂 120 ml</w:t>
      </w:r>
      <w:r>
        <w:rPr>
          <w:rFonts w:hint="eastAsia"/>
        </w:rPr>
        <w:t>～</w:t>
      </w:r>
      <w:r>
        <w:t>150 ml，兑水 30 kg</w:t>
      </w:r>
      <w:r>
        <w:rPr>
          <w:rFonts w:hint="eastAsia"/>
        </w:rPr>
        <w:t>～</w:t>
      </w:r>
      <w:r>
        <w:t>50 kg</w:t>
      </w:r>
      <w:r>
        <w:rPr>
          <w:rFonts w:hint="eastAsia"/>
        </w:rPr>
        <w:t>，均匀</w:t>
      </w:r>
      <w:r>
        <w:t>喷施于垄内和垄背。</w:t>
      </w:r>
    </w:p>
    <w:p>
      <w:pPr>
        <w:pStyle w:val="50"/>
        <w:spacing w:before="156" w:beforeLines="0" w:after="156" w:afterLines="0"/>
        <w:rPr>
          <w:rFonts w:ascii="Times New Roman"/>
        </w:rPr>
      </w:pPr>
      <w:r>
        <w:rPr>
          <w:rFonts w:ascii="Times New Roman"/>
          <w:color w:val="000000"/>
          <w:szCs w:val="22"/>
        </w:rPr>
        <w:t>9  田间管理</w:t>
      </w:r>
    </w:p>
    <w:p>
      <w:pPr>
        <w:pStyle w:val="50"/>
        <w:spacing w:before="156" w:beforeLines="0" w:after="156" w:afterLines="0"/>
        <w:rPr>
          <w:rFonts w:ascii="Times New Roman"/>
        </w:rPr>
      </w:pPr>
      <w:r>
        <w:rPr>
          <w:rFonts w:ascii="Times New Roman"/>
        </w:rPr>
        <w:t>9.1  定苗</w:t>
      </w:r>
    </w:p>
    <w:p>
      <w:pPr>
        <w:pStyle w:val="24"/>
        <w:bidi w:val="0"/>
      </w:pPr>
      <w:r>
        <w:rPr>
          <w:rFonts w:hint="eastAsia"/>
        </w:rPr>
        <w:t>每亩留苗</w:t>
      </w:r>
      <w:r>
        <w:t xml:space="preserve"> 2.5</w:t>
      </w:r>
      <w:r>
        <w:rPr>
          <w:rFonts w:hint="eastAsia"/>
        </w:rPr>
        <w:t>～</w:t>
      </w:r>
      <w:r>
        <w:t>3 万株</w:t>
      </w:r>
      <w:r>
        <w:rPr>
          <w:rFonts w:hint="eastAsia"/>
        </w:rPr>
        <w:t>。</w:t>
      </w:r>
    </w:p>
    <w:p>
      <w:pPr>
        <w:pStyle w:val="50"/>
        <w:bidi w:val="0"/>
      </w:pPr>
      <w:r>
        <w:t>9.2  中耕</w:t>
      </w:r>
      <w:r>
        <w:rPr>
          <w:rFonts w:hint="eastAsia"/>
        </w:rPr>
        <w:t>培土</w:t>
      </w:r>
    </w:p>
    <w:p>
      <w:pPr>
        <w:pStyle w:val="24"/>
        <w:bidi w:val="0"/>
      </w:pPr>
      <w:r>
        <w:rPr>
          <w:rFonts w:hint="eastAsia"/>
        </w:rPr>
        <w:t>在</w:t>
      </w:r>
      <w:r>
        <w:t>定苗</w:t>
      </w:r>
      <w:r>
        <w:rPr>
          <w:rFonts w:hint="eastAsia"/>
        </w:rPr>
        <w:t>后</w:t>
      </w:r>
      <w:r>
        <w:t>进行浅中耕</w:t>
      </w:r>
      <w:r>
        <w:rPr>
          <w:rFonts w:hint="eastAsia"/>
        </w:rPr>
        <w:t>，蹲苗促壮，清除</w:t>
      </w:r>
      <w:r>
        <w:t>病株、杂株。</w:t>
      </w:r>
      <w:r>
        <w:rPr>
          <w:rFonts w:hint="eastAsia"/>
        </w:rPr>
        <w:t>孕穗期进行深中耕</w:t>
      </w:r>
      <w:r>
        <w:t xml:space="preserve">培土。  </w:t>
      </w:r>
    </w:p>
    <w:p>
      <w:pPr>
        <w:pStyle w:val="50"/>
        <w:spacing w:before="156" w:beforeLines="0" w:after="156" w:afterLines="0"/>
        <w:rPr>
          <w:rFonts w:ascii="Times New Roman"/>
        </w:rPr>
      </w:pPr>
      <w:r>
        <w:rPr>
          <w:rFonts w:ascii="Times New Roman"/>
        </w:rPr>
        <w:t>9.3  追肥</w:t>
      </w:r>
    </w:p>
    <w:p>
      <w:pPr>
        <w:pStyle w:val="24"/>
        <w:bidi w:val="0"/>
      </w:pPr>
      <w:r>
        <w:t>拔节孕穗期，结合</w:t>
      </w:r>
      <w:r>
        <w:rPr>
          <w:rFonts w:hint="eastAsia"/>
        </w:rPr>
        <w:t>中耕培土每亩</w:t>
      </w:r>
      <w:r>
        <w:t xml:space="preserve">追施尿素 10 </w:t>
      </w:r>
      <w:r>
        <w:rPr>
          <w:rFonts w:hint="eastAsia"/>
        </w:rPr>
        <w:t>kg～15</w:t>
      </w:r>
      <w:r>
        <w:t xml:space="preserve"> </w:t>
      </w:r>
      <w:r>
        <w:rPr>
          <w:rFonts w:hint="eastAsia"/>
        </w:rPr>
        <w:t>kg</w:t>
      </w:r>
      <w:r>
        <w:t>。肥料使用按照</w:t>
      </w:r>
      <w:r>
        <w:rPr>
          <w:rFonts w:hint="eastAsia"/>
        </w:rPr>
        <w:t xml:space="preserve"> </w:t>
      </w:r>
      <w:r>
        <w:t>NY/T496 中的规定。</w:t>
      </w:r>
    </w:p>
    <w:p>
      <w:pPr>
        <w:pStyle w:val="53"/>
        <w:tabs>
          <w:tab w:val="left" w:pos="4061"/>
        </w:tabs>
        <w:spacing w:before="312" w:beforeLines="0" w:after="312" w:afterLines="0"/>
        <w:rPr>
          <w:rFonts w:ascii="Times New Roman"/>
          <w:color w:val="000000"/>
          <w:szCs w:val="22"/>
        </w:rPr>
      </w:pPr>
      <w:r>
        <w:rPr>
          <w:rFonts w:ascii="Times New Roman"/>
          <w:color w:val="000000"/>
          <w:szCs w:val="22"/>
        </w:rPr>
        <w:t>10</w:t>
      </w:r>
      <w:r>
        <w:rPr>
          <w:rFonts w:hint="eastAsia" w:ascii="Times New Roman"/>
          <w:color w:val="000000"/>
          <w:szCs w:val="22"/>
        </w:rPr>
        <w:t xml:space="preserve">  </w:t>
      </w:r>
      <w:r>
        <w:rPr>
          <w:rFonts w:ascii="Times New Roman"/>
          <w:color w:val="000000"/>
          <w:szCs w:val="22"/>
        </w:rPr>
        <w:t>病虫害防</w:t>
      </w:r>
      <w:r>
        <w:rPr>
          <w:rFonts w:hint="eastAsia" w:ascii="Times New Roman"/>
          <w:color w:val="000000"/>
          <w:szCs w:val="22"/>
        </w:rPr>
        <w:t>控</w:t>
      </w:r>
    </w:p>
    <w:p>
      <w:pPr>
        <w:pStyle w:val="24"/>
        <w:bidi w:val="0"/>
      </w:pPr>
      <w:r>
        <w:t>按照</w:t>
      </w:r>
      <w:r>
        <w:rPr>
          <w:rFonts w:hint="eastAsia"/>
        </w:rPr>
        <w:t>“公</w:t>
      </w:r>
      <w:r>
        <w:t>共植保、绿色植保</w:t>
      </w:r>
      <w:r>
        <w:rPr>
          <w:rFonts w:hint="eastAsia"/>
        </w:rPr>
        <w:t>”</w:t>
      </w:r>
      <w:r>
        <w:t>的方针，</w:t>
      </w:r>
      <w:r>
        <w:rPr>
          <w:rFonts w:hint="eastAsia"/>
        </w:rPr>
        <w:t>采</w:t>
      </w:r>
      <w:r>
        <w:t>取预防为主、综合防</w:t>
      </w:r>
      <w:r>
        <w:rPr>
          <w:rFonts w:hint="eastAsia"/>
        </w:rPr>
        <w:t>控</w:t>
      </w:r>
      <w:r>
        <w:t>的措施，将有害生物危害控制在合理经济阈值以内。农药安全使用符合 GB/T8321 的规定。</w:t>
      </w:r>
    </w:p>
    <w:p>
      <w:pPr>
        <w:pStyle w:val="50"/>
        <w:spacing w:before="156" w:beforeLines="0" w:after="156" w:afterLines="0"/>
        <w:rPr>
          <w:rFonts w:ascii="Times New Roman"/>
        </w:rPr>
      </w:pPr>
      <w:r>
        <w:rPr>
          <w:rFonts w:ascii="Times New Roman"/>
        </w:rPr>
        <w:t xml:space="preserve">10.1  </w:t>
      </w:r>
      <w:r>
        <w:rPr>
          <w:rFonts w:hint="eastAsia" w:ascii="Times New Roman"/>
        </w:rPr>
        <w:t>常见谷子病虫害</w:t>
      </w:r>
    </w:p>
    <w:p>
      <w:pPr>
        <w:pStyle w:val="24"/>
        <w:ind w:firstLine="420"/>
        <w:jc w:val="left"/>
        <w:rPr>
          <w:rFonts w:ascii="Times New Roman"/>
        </w:rPr>
      </w:pPr>
      <w:r>
        <w:rPr>
          <w:rFonts w:hint="eastAsia" w:ascii="Times New Roman"/>
        </w:rPr>
        <w:t>白发病、谷瘟病、线虫病、红叶病、纹枯病、粒黑穗病、粟芒蝇、玉米螟、粟灰螟、粘虫、红蜘蛛、蛴螬等。</w:t>
      </w:r>
    </w:p>
    <w:p>
      <w:pPr>
        <w:pStyle w:val="50"/>
        <w:spacing w:before="156" w:beforeLines="0" w:after="156" w:afterLines="0"/>
        <w:rPr>
          <w:rFonts w:ascii="Times New Roman"/>
        </w:rPr>
      </w:pPr>
      <w:r>
        <w:rPr>
          <w:rFonts w:ascii="Times New Roman"/>
        </w:rPr>
        <w:t>10</w:t>
      </w:r>
      <w:r>
        <w:rPr>
          <w:rFonts w:hint="eastAsia" w:ascii="Times New Roman"/>
        </w:rPr>
        <w:t xml:space="preserve">.2  </w:t>
      </w:r>
      <w:r>
        <w:rPr>
          <w:rFonts w:ascii="Times New Roman"/>
        </w:rPr>
        <w:t>农业</w:t>
      </w:r>
      <w:r>
        <w:rPr>
          <w:rFonts w:hint="eastAsia" w:ascii="Times New Roman"/>
        </w:rPr>
        <w:t>防治</w:t>
      </w:r>
    </w:p>
    <w:p>
      <w:pPr>
        <w:pStyle w:val="24"/>
        <w:ind w:firstLine="420"/>
        <w:jc w:val="left"/>
        <w:rPr>
          <w:rFonts w:ascii="Times New Roman"/>
        </w:rPr>
      </w:pPr>
      <w:r>
        <w:rPr>
          <w:rFonts w:hint="eastAsia" w:ascii="Times New Roman"/>
        </w:rPr>
        <w:t>实行轮作倒茬，选择抗性强的优良品种，</w:t>
      </w:r>
      <w:r>
        <w:rPr>
          <w:rFonts w:ascii="Times New Roman"/>
        </w:rPr>
        <w:t>加强田间管理，及时拔除田间病株、虫株</w:t>
      </w:r>
      <w:r>
        <w:rPr>
          <w:rFonts w:hint="eastAsia" w:ascii="Times New Roman"/>
        </w:rPr>
        <w:t>，防止扩散</w:t>
      </w:r>
      <w:r>
        <w:rPr>
          <w:rFonts w:ascii="Times New Roman"/>
        </w:rPr>
        <w:t>。</w:t>
      </w:r>
    </w:p>
    <w:p>
      <w:pPr>
        <w:pStyle w:val="50"/>
        <w:spacing w:before="156" w:beforeLines="0" w:after="156" w:afterLines="0"/>
        <w:rPr>
          <w:rFonts w:ascii="Times New Roman"/>
        </w:rPr>
      </w:pPr>
      <w:r>
        <w:rPr>
          <w:rFonts w:ascii="Times New Roman"/>
        </w:rPr>
        <w:t>10.</w:t>
      </w:r>
      <w:r>
        <w:rPr>
          <w:rFonts w:hint="eastAsia" w:ascii="Times New Roman"/>
        </w:rPr>
        <w:t>3</w:t>
      </w:r>
      <w:r>
        <w:rPr>
          <w:rFonts w:ascii="Times New Roman"/>
        </w:rPr>
        <w:t xml:space="preserve">  </w:t>
      </w:r>
      <w:r>
        <w:rPr>
          <w:rFonts w:hint="eastAsia" w:ascii="Times New Roman"/>
        </w:rPr>
        <w:t>物理防治</w:t>
      </w:r>
    </w:p>
    <w:p>
      <w:pPr>
        <w:pStyle w:val="24"/>
        <w:bidi w:val="0"/>
      </w:pPr>
      <w:r>
        <w:rPr>
          <w:rFonts w:hint="eastAsia"/>
        </w:rPr>
        <w:t>使用杀虫灯、粘虫板等方式诱杀粘虫、蚜虫、粟灰螟等。</w:t>
      </w:r>
      <w:r>
        <w:rPr>
          <w:rFonts w:hint="eastAsia"/>
          <w:lang w:val="zh-CN"/>
        </w:rPr>
        <w:t>用频振式杀虫灯或黑光灯诱杀</w:t>
      </w:r>
      <w:r>
        <w:rPr>
          <w:lang w:val="zh-CN"/>
        </w:rPr>
        <w:t>，</w:t>
      </w:r>
      <w:r>
        <w:rPr>
          <w:rFonts w:hint="eastAsia"/>
          <w:lang w:val="zh-CN"/>
        </w:rPr>
        <w:t>3</w:t>
      </w:r>
      <w:r>
        <w:rPr>
          <w:lang w:val="zh-CN"/>
        </w:rPr>
        <w:t xml:space="preserve"> </w:t>
      </w:r>
      <w:r>
        <w:rPr>
          <w:rFonts w:hint="eastAsia"/>
          <w:lang w:val="zh-CN"/>
        </w:rPr>
        <w:t>hm2放置一盏即可，或用谷草把引诱成虫产卵，并把换下的草把烧掉。</w:t>
      </w:r>
    </w:p>
    <w:p>
      <w:pPr>
        <w:pStyle w:val="50"/>
        <w:spacing w:before="156" w:beforeLines="0" w:after="156" w:afterLines="0"/>
        <w:rPr>
          <w:rFonts w:ascii="Times New Roman"/>
        </w:rPr>
      </w:pPr>
      <w:r>
        <w:rPr>
          <w:rFonts w:ascii="Times New Roman"/>
        </w:rPr>
        <w:t>10</w:t>
      </w:r>
      <w:r>
        <w:rPr>
          <w:rFonts w:hint="eastAsia" w:ascii="Times New Roman"/>
        </w:rPr>
        <w:t>.4  生物防治</w:t>
      </w:r>
    </w:p>
    <w:p>
      <w:pPr>
        <w:pStyle w:val="24"/>
        <w:bidi w:val="0"/>
      </w:pPr>
      <w:r>
        <w:rPr>
          <w:rFonts w:hint="eastAsia"/>
        </w:rPr>
        <w:t>保护、利用或释放害虫天敌，控制虫害。</w:t>
      </w:r>
      <w:r>
        <w:t>玉米螟成虫始盛日放赤眼蜂一次</w:t>
      </w:r>
      <w:r>
        <w:rPr>
          <w:rFonts w:hint="eastAsia"/>
        </w:rPr>
        <w:t>，</w:t>
      </w:r>
      <w:r>
        <w:t>7 d左右再放一次。每亩设置5个放蜂点</w:t>
      </w:r>
      <w:r>
        <w:rPr>
          <w:rFonts w:hint="eastAsia"/>
        </w:rPr>
        <w:t>，</w:t>
      </w:r>
      <w:r>
        <w:t>均匀排列。第一次每点放蜂 2500 头</w:t>
      </w:r>
      <w:r>
        <w:rPr>
          <w:rFonts w:hint="eastAsia"/>
        </w:rPr>
        <w:t>，</w:t>
      </w:r>
      <w:r>
        <w:t>第二次每点 2700 头。</w:t>
      </w:r>
    </w:p>
    <w:p>
      <w:pPr>
        <w:pStyle w:val="50"/>
        <w:spacing w:before="156" w:beforeLines="0" w:after="156" w:afterLines="0"/>
        <w:rPr>
          <w:rFonts w:ascii="Times New Roman"/>
        </w:rPr>
      </w:pPr>
      <w:r>
        <w:rPr>
          <w:rFonts w:ascii="Times New Roman"/>
        </w:rPr>
        <w:t>10</w:t>
      </w:r>
      <w:r>
        <w:rPr>
          <w:rFonts w:hint="eastAsia" w:ascii="Times New Roman"/>
        </w:rPr>
        <w:t xml:space="preserve">.5  </w:t>
      </w:r>
      <w:r>
        <w:rPr>
          <w:rFonts w:ascii="Times New Roman"/>
        </w:rPr>
        <w:t>化学防</w:t>
      </w:r>
      <w:r>
        <w:rPr>
          <w:rFonts w:hint="eastAsia" w:ascii="Times New Roman"/>
        </w:rPr>
        <w:t>控</w:t>
      </w:r>
    </w:p>
    <w:p>
      <w:pPr>
        <w:pStyle w:val="24"/>
        <w:bidi w:val="0"/>
      </w:pPr>
      <w:r>
        <w:t xml:space="preserve">按 DB 13/T </w:t>
      </w:r>
      <w:r>
        <w:rPr>
          <w:rFonts w:hint="eastAsia"/>
        </w:rPr>
        <w:t>2457.4</w:t>
      </w:r>
      <w:r>
        <w:t xml:space="preserve"> </w:t>
      </w:r>
      <w:r>
        <w:rPr>
          <w:rFonts w:hint="eastAsia"/>
        </w:rPr>
        <w:t>的规定</w:t>
      </w:r>
      <w:r>
        <w:t>执行。</w:t>
      </w:r>
    </w:p>
    <w:p>
      <w:pPr>
        <w:pStyle w:val="53"/>
        <w:spacing w:before="312" w:beforeLines="0" w:after="312" w:afterLines="0"/>
        <w:rPr>
          <w:rFonts w:ascii="Times New Roman"/>
          <w:color w:val="000000"/>
        </w:rPr>
      </w:pPr>
      <w:r>
        <w:rPr>
          <w:rFonts w:ascii="Times New Roman"/>
          <w:color w:val="000000"/>
        </w:rPr>
        <w:t>11  收获</w:t>
      </w:r>
      <w:bookmarkStart w:id="3" w:name="_GoBack"/>
      <w:bookmarkEnd w:id="3"/>
    </w:p>
    <w:p>
      <w:pPr>
        <w:pStyle w:val="24"/>
        <w:ind w:firstLine="420"/>
        <w:jc w:val="left"/>
        <w:rPr>
          <w:rFonts w:ascii="Times New Roman"/>
        </w:rPr>
      </w:pPr>
      <w:r>
        <w:rPr>
          <w:rFonts w:hint="eastAsia" w:ascii="Times New Roman"/>
        </w:rPr>
        <w:t>在蜡熟末期或完熟初期采用器械收获</w:t>
      </w:r>
      <w:r>
        <w:rPr>
          <w:rFonts w:ascii="Times New Roman"/>
        </w:rPr>
        <w:t>。</w:t>
      </w:r>
    </w:p>
    <w:p>
      <w:pPr>
        <w:pStyle w:val="53"/>
        <w:spacing w:before="312" w:beforeLines="0" w:after="312" w:afterLines="0"/>
        <w:jc w:val="left"/>
        <w:rPr>
          <w:rFonts w:ascii="Times New Roman"/>
        </w:rPr>
      </w:pPr>
      <w:r>
        <w:rPr>
          <w:rFonts w:hint="eastAsia" w:ascii="Times New Roman"/>
        </w:rPr>
        <w:t>1</w:t>
      </w:r>
      <w:r>
        <w:rPr>
          <w:rFonts w:ascii="Times New Roman"/>
        </w:rPr>
        <w:t>2</w:t>
      </w:r>
      <w:r>
        <w:rPr>
          <w:rFonts w:hint="eastAsia" w:ascii="Times New Roman"/>
        </w:rPr>
        <w:t xml:space="preserve">  </w:t>
      </w:r>
      <w:r>
        <w:rPr>
          <w:rFonts w:ascii="Times New Roman"/>
        </w:rPr>
        <w:t>资料建档</w:t>
      </w:r>
    </w:p>
    <w:p>
      <w:pPr>
        <w:pStyle w:val="24"/>
        <w:ind w:firstLine="420"/>
      </w:pPr>
      <w:r>
        <w:t>建立生产档案，详细记录</w:t>
      </w:r>
      <w:r>
        <w:rPr>
          <w:rFonts w:ascii="Times New Roman"/>
        </w:rPr>
        <w:t>抗咪唑乙烟酸除草剂谷子</w:t>
      </w:r>
      <w:r>
        <w:t>生产各阶段技术指标等内容。档案记录真实、完整，并妥善保管。</w:t>
      </w:r>
    </w:p>
    <w:p>
      <w:pPr>
        <w:pStyle w:val="134"/>
        <w:bidi w:val="0"/>
      </w:pPr>
    </w:p>
    <w:p>
      <w:pPr>
        <w:pStyle w:val="134"/>
        <w:bidi w:val="0"/>
        <w:jc w:val="center"/>
        <w:rPr>
          <w:rFonts w:hint="eastAsia" w:eastAsia="宋体"/>
          <w:lang w:val="en-US" w:eastAsia="zh-CN"/>
        </w:rPr>
      </w:pPr>
      <w:r>
        <w:rPr>
          <w:rFonts w:hint="eastAsia"/>
          <w:lang w:val="en-US" w:eastAsia="zh-CN"/>
        </w:rPr>
        <w:t>————————————</w:t>
      </w:r>
    </w:p>
    <w:p>
      <w:pPr>
        <w:pStyle w:val="24"/>
        <w:ind w:firstLine="0" w:firstLineChars="0"/>
        <w:rPr>
          <w:rFonts w:ascii="Times New Roman"/>
          <w:kern w:val="2"/>
          <w:szCs w:val="21"/>
          <w:lang w:val="zh-CN"/>
        </w:rPr>
      </w:pPr>
    </w:p>
    <w:p>
      <w:pPr>
        <w:pStyle w:val="24"/>
        <w:ind w:firstLine="0" w:firstLineChars="0"/>
        <w:rPr>
          <w:rFonts w:ascii="Times New Roman"/>
          <w:kern w:val="2"/>
          <w:szCs w:val="21"/>
          <w:lang w:val="zh-CN"/>
        </w:rPr>
      </w:pPr>
    </w:p>
    <w:p>
      <w:pPr>
        <w:pStyle w:val="24"/>
        <w:spacing w:before="156" w:beforeLines="50" w:after="156" w:afterLines="50"/>
        <w:ind w:firstLine="0" w:firstLineChars="0"/>
        <w:rPr>
          <w:rFonts w:ascii="Times New Roman"/>
        </w:rPr>
      </w:pPr>
    </w:p>
    <w:p>
      <w:pPr>
        <w:pStyle w:val="24"/>
        <w:ind w:firstLine="0" w:firstLineChars="0"/>
        <w:jc w:val="center"/>
        <w:rPr>
          <w:rFonts w:ascii="Times New Roman"/>
          <w:color w:val="000000"/>
          <w:sz w:val="18"/>
        </w:rPr>
      </w:pPr>
    </w:p>
    <w:sectPr>
      <w:pgSz w:w="11906" w:h="16838"/>
      <w:pgMar w:top="567" w:right="1134" w:bottom="1134" w:left="1418" w:header="1418" w:footer="1134" w:gutter="0"/>
      <w:pgNumType w:start="1"/>
      <w:cols w:space="720"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DejaVu Sans"/>
    <w:panose1 w:val="02040503050406030204"/>
    <w:charset w:val="00"/>
    <w:family w:val="roman"/>
    <w:pitch w:val="default"/>
    <w:sig w:usb0="00000000" w:usb1="00000000" w:usb2="02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serif">
    <w:altName w:val="DejaVu Sans"/>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w:instrText>
    </w:r>
    <w:r>
      <w:fldChar w:fldCharType="separate"/>
    </w:r>
    <w: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wordWrap w:val="0"/>
    </w:pPr>
    <w:r>
      <w:t xml:space="preserve">DB1308/T </w:t>
    </w:r>
    <w:r>
      <w:rPr>
        <w:rFonts w:hint="eastAsia"/>
      </w:rPr>
      <w:t>***</w:t>
    </w:r>
    <w:r>
      <w:t xml:space="preserve"> —202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D1F2E6"/>
    <w:multiLevelType w:val="multilevel"/>
    <w:tmpl w:val="9FD1F2E6"/>
    <w:lvl w:ilvl="0" w:tentative="0">
      <w:start w:val="1"/>
      <w:numFmt w:val="decimal"/>
      <w:suff w:val="nothing"/>
      <w:lvlText w:val="%1　"/>
      <w:lvlJc w:val="left"/>
      <w:pPr>
        <w:ind w:left="426" w:hanging="426"/>
      </w:pPr>
      <w:rPr>
        <w:rFonts w:hint="eastAsia" w:ascii="黑体" w:hAnsi="黑体" w:eastAsia="黑体" w:cs="Times New Roman"/>
        <w:b w:val="0"/>
        <w:i w:val="0"/>
        <w:sz w:val="21"/>
        <w:szCs w:val="21"/>
      </w:rPr>
    </w:lvl>
    <w:lvl w:ilvl="1" w:tentative="0">
      <w:start w:val="1"/>
      <w:numFmt w:val="decimal"/>
      <w:suff w:val="nothing"/>
      <w:lvlText w:val="%1.%2　"/>
      <w:lvlJc w:val="left"/>
      <w:pPr>
        <w:ind w:left="0" w:firstLine="0"/>
      </w:pPr>
      <w:rPr>
        <w:rFonts w:hint="eastAsia" w:ascii="黑体" w:hAnsi="黑体" w:eastAsia="黑体" w:cs="Times New Roman"/>
        <w:b w:val="0"/>
        <w:bCs w:val="0"/>
        <w:i w:val="0"/>
        <w:iCs w:val="0"/>
        <w:caps w:val="0"/>
        <w:smallCaps w:val="0"/>
        <w:strike w:val="0"/>
        <w:dstrike w:val="0"/>
        <w:color w:val="000000"/>
        <w:spacing w:val="0"/>
        <w:kern w:val="0"/>
        <w:position w:val="0"/>
        <w:sz w:val="21"/>
        <w:szCs w:val="21"/>
        <w:u w:val="none"/>
      </w:rPr>
    </w:lvl>
    <w:lvl w:ilvl="2" w:tentative="0">
      <w:start w:val="1"/>
      <w:numFmt w:val="decimal"/>
      <w:pStyle w:val="54"/>
      <w:suff w:val="nothing"/>
      <w:lvlText w:val="%1.%2.%3　"/>
      <w:lvlJc w:val="left"/>
      <w:pPr>
        <w:ind w:left="0" w:firstLine="0"/>
      </w:pPr>
      <w:rPr>
        <w:rFonts w:hint="eastAsia" w:ascii="黑体" w:hAnsi="黑体" w:eastAsia="黑体" w:cs="Times New Roman"/>
        <w:b w:val="0"/>
        <w:i w:val="0"/>
        <w:sz w:val="21"/>
      </w:rPr>
    </w:lvl>
    <w:lvl w:ilvl="3" w:tentative="0">
      <w:start w:val="1"/>
      <w:numFmt w:val="decimal"/>
      <w:pStyle w:val="59"/>
      <w:suff w:val="nothing"/>
      <w:lvlText w:val="%1.%2.%3.%4　"/>
      <w:lvlJc w:val="left"/>
      <w:pPr>
        <w:ind w:left="0" w:firstLine="0"/>
      </w:pPr>
      <w:rPr>
        <w:rFonts w:hint="eastAsia" w:ascii="黑体" w:hAnsi="黑体" w:eastAsia="黑体" w:cs="Times New Roman"/>
        <w:b w:val="0"/>
        <w:i w:val="0"/>
        <w:sz w:val="21"/>
      </w:rPr>
    </w:lvl>
    <w:lvl w:ilvl="4" w:tentative="0">
      <w:start w:val="1"/>
      <w:numFmt w:val="decimal"/>
      <w:pStyle w:val="63"/>
      <w:suff w:val="nothing"/>
      <w:lvlText w:val="%1.%2.%3.%4.%5　"/>
      <w:lvlJc w:val="left"/>
      <w:pPr>
        <w:ind w:left="0" w:firstLine="0"/>
      </w:pPr>
      <w:rPr>
        <w:rFonts w:hint="eastAsia" w:ascii="黑体" w:hAnsi="黑体" w:eastAsia="黑体" w:cs="Times New Roman"/>
        <w:b w:val="0"/>
        <w:i w:val="0"/>
        <w:sz w:val="21"/>
      </w:rPr>
    </w:lvl>
    <w:lvl w:ilvl="5" w:tentative="0">
      <w:start w:val="1"/>
      <w:numFmt w:val="decimal"/>
      <w:pStyle w:val="64"/>
      <w:suff w:val="nothing"/>
      <w:lvlText w:val="%1.%2.%3.%4.%5.%6　"/>
      <w:lvlJc w:val="left"/>
      <w:pPr>
        <w:ind w:left="0" w:firstLine="0"/>
      </w:pPr>
      <w:rPr>
        <w:rFonts w:hint="eastAsia" w:ascii="黑体" w:hAnsi="黑体" w:eastAsia="黑体" w:cs="Times New Roman"/>
        <w:b w:val="0"/>
        <w:i w:val="0"/>
        <w:sz w:val="21"/>
      </w:rPr>
    </w:lvl>
    <w:lvl w:ilvl="6" w:tentative="0">
      <w:start w:val="1"/>
      <w:numFmt w:val="decimal"/>
      <w:suff w:val="nothing"/>
      <w:lvlText w:val="%1%2.%3.%4.%5.%6.%7　"/>
      <w:lvlJc w:val="left"/>
      <w:pPr>
        <w:ind w:left="0" w:firstLine="0"/>
      </w:pPr>
      <w:rPr>
        <w:rFonts w:hint="eastAsia" w:ascii="黑体" w:hAnsi="黑体" w:eastAsia="黑体" w:cs="Times New Roman"/>
        <w:b w:val="0"/>
        <w:i w:val="0"/>
        <w:sz w:val="21"/>
      </w:rPr>
    </w:lvl>
    <w:lvl w:ilvl="7" w:tentative="0">
      <w:start w:val="1"/>
      <w:numFmt w:val="decimal"/>
      <w:lvlText w:val="%1.%2.%3.%4.%5.%6.%7.%8"/>
      <w:lvlJc w:val="left"/>
      <w:pPr>
        <w:ind w:left="3827" w:hanging="1418"/>
      </w:pPr>
      <w:rPr>
        <w:rFonts w:hint="eastAsia" w:cs="Times New Roman"/>
      </w:rPr>
    </w:lvl>
    <w:lvl w:ilvl="8" w:tentative="0">
      <w:start w:val="1"/>
      <w:numFmt w:val="decimal"/>
      <w:lvlText w:val="%1.%2.%3.%4.%5.%6.%7.%8.%9"/>
      <w:lvlJc w:val="left"/>
      <w:pPr>
        <w:ind w:left="4535" w:hanging="1700"/>
      </w:pPr>
      <w:rPr>
        <w:rFonts w:hint="eastAsia" w:cs="Times New Roman"/>
      </w:rPr>
    </w:lvl>
  </w:abstractNum>
  <w:abstractNum w:abstractNumId="1">
    <w:nsid w:val="AC87AC08"/>
    <w:multiLevelType w:val="multilevel"/>
    <w:tmpl w:val="AC87AC08"/>
    <w:lvl w:ilvl="0" w:tentative="0">
      <w:start w:val="1"/>
      <w:numFmt w:val="upperLetter"/>
      <w:pStyle w:val="91"/>
      <w:suff w:val="nothing"/>
      <w:lvlText w:val="附　录　%1"/>
      <w:lvlJc w:val="left"/>
      <w:pPr>
        <w:ind w:left="0" w:firstLine="0"/>
      </w:pPr>
      <w:rPr>
        <w:rFonts w:hint="eastAsia" w:ascii="黑体" w:hAnsi="黑体" w:eastAsia="黑体" w:cs="Times New Roman"/>
        <w:b w:val="0"/>
        <w:i w:val="0"/>
        <w:spacing w:val="0"/>
        <w:w w:val="100"/>
        <w:sz w:val="21"/>
      </w:rPr>
    </w:lvl>
    <w:lvl w:ilvl="1" w:tentative="0">
      <w:start w:val="1"/>
      <w:numFmt w:val="decimal"/>
      <w:pStyle w:val="108"/>
      <w:suff w:val="nothing"/>
      <w:lvlText w:val="%1.%2　"/>
      <w:lvlJc w:val="left"/>
      <w:pPr>
        <w:ind w:left="0" w:firstLine="0"/>
      </w:pPr>
      <w:rPr>
        <w:rFonts w:hint="eastAsia" w:ascii="黑体" w:hAnsi="黑体" w:eastAsia="黑体" w:cs="Times New Roman"/>
        <w:b w:val="0"/>
        <w:i w:val="0"/>
        <w:spacing w:val="0"/>
        <w:w w:val="100"/>
        <w:kern w:val="21"/>
        <w:sz w:val="21"/>
      </w:rPr>
    </w:lvl>
    <w:lvl w:ilvl="2" w:tentative="0">
      <w:start w:val="1"/>
      <w:numFmt w:val="decimal"/>
      <w:pStyle w:val="109"/>
      <w:suff w:val="nothing"/>
      <w:lvlText w:val="%1.%2.%3　"/>
      <w:lvlJc w:val="left"/>
      <w:pPr>
        <w:ind w:left="0" w:firstLine="0"/>
      </w:pPr>
      <w:rPr>
        <w:rFonts w:hint="eastAsia" w:ascii="黑体" w:hAnsi="黑体" w:eastAsia="黑体" w:cs="Times New Roman"/>
        <w:b w:val="0"/>
        <w:i w:val="0"/>
        <w:sz w:val="21"/>
      </w:rPr>
    </w:lvl>
    <w:lvl w:ilvl="3" w:tentative="0">
      <w:start w:val="1"/>
      <w:numFmt w:val="decimal"/>
      <w:pStyle w:val="95"/>
      <w:suff w:val="nothing"/>
      <w:lvlText w:val="%1.%2.%3.%4　"/>
      <w:lvlJc w:val="left"/>
      <w:pPr>
        <w:ind w:left="0" w:firstLine="0"/>
      </w:pPr>
      <w:rPr>
        <w:rFonts w:hint="eastAsia" w:ascii="黑体" w:hAnsi="黑体" w:eastAsia="黑体" w:cs="Times New Roman"/>
        <w:b w:val="0"/>
        <w:i w:val="0"/>
        <w:sz w:val="21"/>
      </w:rPr>
    </w:lvl>
    <w:lvl w:ilvl="4" w:tentative="0">
      <w:start w:val="1"/>
      <w:numFmt w:val="decimal"/>
      <w:pStyle w:val="99"/>
      <w:suff w:val="nothing"/>
      <w:lvlText w:val="%1.%2.%3.%4.%5　"/>
      <w:lvlJc w:val="left"/>
      <w:pPr>
        <w:ind w:left="0" w:firstLine="0"/>
      </w:pPr>
      <w:rPr>
        <w:rFonts w:hint="eastAsia" w:ascii="黑体" w:hAnsi="黑体" w:eastAsia="黑体" w:cs="Times New Roman"/>
        <w:b w:val="0"/>
        <w:i w:val="0"/>
        <w:sz w:val="21"/>
      </w:rPr>
    </w:lvl>
    <w:lvl w:ilvl="5" w:tentative="0">
      <w:start w:val="1"/>
      <w:numFmt w:val="decimal"/>
      <w:pStyle w:val="102"/>
      <w:suff w:val="nothing"/>
      <w:lvlText w:val="%1.%2.%3.%4.%5.%6　"/>
      <w:lvlJc w:val="left"/>
      <w:pPr>
        <w:ind w:left="0" w:firstLine="0"/>
      </w:pPr>
      <w:rPr>
        <w:rFonts w:hint="eastAsia" w:ascii="黑体" w:hAnsi="黑体" w:eastAsia="黑体" w:cs="Times New Roman"/>
        <w:b w:val="0"/>
        <w:i w:val="0"/>
        <w:sz w:val="21"/>
      </w:rPr>
    </w:lvl>
    <w:lvl w:ilvl="6" w:tentative="0">
      <w:start w:val="1"/>
      <w:numFmt w:val="decimal"/>
      <w:pStyle w:val="106"/>
      <w:suff w:val="nothing"/>
      <w:lvlText w:val="%1.%2.%3.%4.%5.%6.%7　"/>
      <w:lvlJc w:val="left"/>
      <w:pPr>
        <w:ind w:left="0" w:firstLine="0"/>
      </w:pPr>
      <w:rPr>
        <w:rFonts w:hint="eastAsia" w:ascii="黑体" w:hAnsi="黑体" w:eastAsia="黑体" w:cs="Times New Roman"/>
        <w:b w:val="0"/>
        <w:i w:val="0"/>
        <w:sz w:val="21"/>
      </w:rPr>
    </w:lvl>
    <w:lvl w:ilvl="7" w:tentative="0">
      <w:start w:val="1"/>
      <w:numFmt w:val="decimal"/>
      <w:lvlText w:val="%1.%2.%3.%4.%5.%6.%7.%8"/>
      <w:lvlJc w:val="left"/>
      <w:pPr>
        <w:ind w:left="13325" w:hanging="1418"/>
      </w:pPr>
      <w:rPr>
        <w:rFonts w:hint="eastAsia" w:cs="Times New Roman"/>
      </w:rPr>
    </w:lvl>
    <w:lvl w:ilvl="8" w:tentative="0">
      <w:start w:val="1"/>
      <w:numFmt w:val="decimal"/>
      <w:lvlText w:val="%1.%2.%3.%4.%5.%6.%7.%8.%9"/>
      <w:lvlJc w:val="left"/>
      <w:pPr>
        <w:ind w:left="14033" w:hanging="1700"/>
      </w:pPr>
      <w:rPr>
        <w:rFonts w:hint="eastAsia" w:cs="Times New Roman"/>
      </w:rPr>
    </w:lvl>
  </w:abstractNum>
  <w:abstractNum w:abstractNumId="2">
    <w:nsid w:val="B75E5FB4"/>
    <w:multiLevelType w:val="multilevel"/>
    <w:tmpl w:val="B75E5FB4"/>
    <w:lvl w:ilvl="0" w:tentative="0">
      <w:start w:val="1"/>
      <w:numFmt w:val="lowerLetter"/>
      <w:pStyle w:val="67"/>
      <w:lvlText w:val="%1)"/>
      <w:lvlJc w:val="left"/>
      <w:pPr>
        <w:ind w:left="839" w:hanging="419"/>
      </w:pPr>
      <w:rPr>
        <w:rFonts w:hint="eastAsia" w:ascii="宋体" w:hAnsi="宋体" w:eastAsia="宋体" w:cs="Times New Roman"/>
        <w:b w:val="0"/>
        <w:i w:val="0"/>
        <w:sz w:val="21"/>
        <w:szCs w:val="21"/>
      </w:rPr>
    </w:lvl>
    <w:lvl w:ilvl="1" w:tentative="0">
      <w:start w:val="1"/>
      <w:numFmt w:val="decimal"/>
      <w:pStyle w:val="62"/>
      <w:lvlText w:val="%2)"/>
      <w:lvlJc w:val="left"/>
      <w:pPr>
        <w:ind w:left="1259" w:hanging="419"/>
      </w:pPr>
      <w:rPr>
        <w:rFonts w:hint="eastAsia" w:cs="Times New Roman"/>
      </w:rPr>
    </w:lvl>
    <w:lvl w:ilvl="2" w:tentative="0">
      <w:start w:val="1"/>
      <w:numFmt w:val="decimal"/>
      <w:pStyle w:val="69"/>
      <w:lvlText w:val="(%3)"/>
      <w:lvlJc w:val="left"/>
      <w:pPr>
        <w:ind w:left="1679" w:hanging="420"/>
      </w:pPr>
      <w:rPr>
        <w:rFonts w:hint="eastAsia" w:ascii="宋体" w:hAnsi="宋体" w:eastAsia="宋体" w:cs="Times New Roman"/>
        <w:b w:val="0"/>
        <w:i w:val="0"/>
        <w:sz w:val="21"/>
        <w:szCs w:val="21"/>
      </w:rPr>
    </w:lvl>
    <w:lvl w:ilvl="3" w:tentative="0">
      <w:start w:val="1"/>
      <w:numFmt w:val="decimal"/>
      <w:lvlText w:val="%4."/>
      <w:lvlJc w:val="left"/>
      <w:pPr>
        <w:ind w:left="2099" w:hanging="419"/>
      </w:pPr>
      <w:rPr>
        <w:rFonts w:hint="eastAsia" w:cs="Times New Roman"/>
      </w:rPr>
    </w:lvl>
    <w:lvl w:ilvl="4" w:tentative="0">
      <w:start w:val="1"/>
      <w:numFmt w:val="lowerLetter"/>
      <w:lvlText w:val="%5)"/>
      <w:lvlJc w:val="left"/>
      <w:pPr>
        <w:ind w:left="2519" w:hanging="419"/>
      </w:pPr>
      <w:rPr>
        <w:rFonts w:hint="eastAsia" w:cs="Times New Roman"/>
      </w:rPr>
    </w:lvl>
    <w:lvl w:ilvl="5" w:tentative="0">
      <w:start w:val="1"/>
      <w:numFmt w:val="lowerRoman"/>
      <w:lvlText w:val="%6."/>
      <w:lvlJc w:val="right"/>
      <w:pPr>
        <w:ind w:left="2939" w:hanging="419"/>
      </w:pPr>
      <w:rPr>
        <w:rFonts w:hint="eastAsia" w:cs="Times New Roman"/>
      </w:rPr>
    </w:lvl>
    <w:lvl w:ilvl="6" w:tentative="0">
      <w:start w:val="1"/>
      <w:numFmt w:val="decimal"/>
      <w:lvlText w:val="%7."/>
      <w:lvlJc w:val="left"/>
      <w:pPr>
        <w:ind w:left="3359" w:hanging="419"/>
      </w:pPr>
      <w:rPr>
        <w:rFonts w:hint="eastAsia" w:cs="Times New Roman"/>
      </w:rPr>
    </w:lvl>
    <w:lvl w:ilvl="7" w:tentative="0">
      <w:start w:val="1"/>
      <w:numFmt w:val="lowerLetter"/>
      <w:lvlText w:val="%8)"/>
      <w:lvlJc w:val="left"/>
      <w:pPr>
        <w:ind w:left="3779" w:hanging="419"/>
      </w:pPr>
      <w:rPr>
        <w:rFonts w:hint="eastAsia" w:cs="Times New Roman"/>
      </w:rPr>
    </w:lvl>
    <w:lvl w:ilvl="8" w:tentative="0">
      <w:start w:val="1"/>
      <w:numFmt w:val="lowerRoman"/>
      <w:lvlText w:val="%9."/>
      <w:lvlJc w:val="right"/>
      <w:pPr>
        <w:ind w:left="4199" w:hanging="419"/>
      </w:pPr>
      <w:rPr>
        <w:rFonts w:hint="eastAsia" w:cs="Times New Roman"/>
      </w:rPr>
    </w:lvl>
  </w:abstractNum>
  <w:abstractNum w:abstractNumId="3">
    <w:nsid w:val="CA975FD7"/>
    <w:multiLevelType w:val="multilevel"/>
    <w:tmpl w:val="CA975FD7"/>
    <w:lvl w:ilvl="0" w:tentative="0">
      <w:start w:val="1"/>
      <w:numFmt w:val="none"/>
      <w:pStyle w:val="56"/>
      <w:suff w:val="nothing"/>
      <w:lvlText w:val="%1——"/>
      <w:lvlJc w:val="left"/>
      <w:pPr>
        <w:ind w:left="833" w:hanging="408"/>
      </w:pPr>
      <w:rPr>
        <w:rFonts w:hint="eastAsia" w:cs="Times New Roman"/>
      </w:rPr>
    </w:lvl>
    <w:lvl w:ilvl="1" w:tentative="0">
      <w:start w:val="1"/>
      <w:numFmt w:val="bullet"/>
      <w:pStyle w:val="57"/>
      <w:lvlText w:val=""/>
      <w:lvlJc w:val="left"/>
      <w:pPr>
        <w:ind w:left="1264" w:hanging="413"/>
      </w:pPr>
      <w:rPr>
        <w:rFonts w:hint="default" w:ascii="Symbol" w:hAnsi="Symbol"/>
        <w:color w:val="auto"/>
      </w:rPr>
    </w:lvl>
    <w:lvl w:ilvl="2" w:tentative="0">
      <w:start w:val="1"/>
      <w:numFmt w:val="bullet"/>
      <w:pStyle w:val="68"/>
      <w:lvlText w:val=""/>
      <w:lvlJc w:val="left"/>
      <w:pPr>
        <w:ind w:left="1678" w:hanging="414"/>
      </w:pPr>
      <w:rPr>
        <w:rFonts w:hint="default" w:ascii="Symbol" w:hAnsi="Symbol"/>
        <w:color w:val="auto"/>
      </w:rPr>
    </w:lvl>
    <w:lvl w:ilvl="3" w:tentative="0">
      <w:start w:val="1"/>
      <w:numFmt w:val="decimal"/>
      <w:lvlText w:val="%4."/>
      <w:lvlJc w:val="left"/>
      <w:pPr>
        <w:ind w:left="1884" w:hanging="528"/>
      </w:pPr>
      <w:rPr>
        <w:rFonts w:hint="eastAsia" w:cs="Times New Roman"/>
      </w:rPr>
    </w:lvl>
    <w:lvl w:ilvl="4" w:tentative="0">
      <w:start w:val="1"/>
      <w:numFmt w:val="lowerLetter"/>
      <w:lvlText w:val="%5)"/>
      <w:lvlJc w:val="left"/>
      <w:pPr>
        <w:ind w:left="2196" w:hanging="528"/>
      </w:pPr>
      <w:rPr>
        <w:rFonts w:hint="eastAsia" w:cs="Times New Roman"/>
      </w:rPr>
    </w:lvl>
    <w:lvl w:ilvl="5" w:tentative="0">
      <w:start w:val="1"/>
      <w:numFmt w:val="lowerRoman"/>
      <w:lvlText w:val="%6."/>
      <w:lvlJc w:val="right"/>
      <w:pPr>
        <w:ind w:left="2508" w:hanging="528"/>
      </w:pPr>
      <w:rPr>
        <w:rFonts w:hint="eastAsia" w:cs="Times New Roman"/>
      </w:rPr>
    </w:lvl>
    <w:lvl w:ilvl="6" w:tentative="0">
      <w:start w:val="1"/>
      <w:numFmt w:val="decimal"/>
      <w:lvlText w:val="%7."/>
      <w:lvlJc w:val="left"/>
      <w:pPr>
        <w:ind w:left="2820" w:hanging="528"/>
      </w:pPr>
      <w:rPr>
        <w:rFonts w:hint="eastAsia" w:cs="Times New Roman"/>
      </w:rPr>
    </w:lvl>
    <w:lvl w:ilvl="7" w:tentative="0">
      <w:start w:val="1"/>
      <w:numFmt w:val="lowerLetter"/>
      <w:lvlText w:val="%8)"/>
      <w:lvlJc w:val="left"/>
      <w:pPr>
        <w:ind w:left="3132" w:hanging="528"/>
      </w:pPr>
      <w:rPr>
        <w:rFonts w:hint="eastAsia" w:cs="Times New Roman"/>
      </w:rPr>
    </w:lvl>
    <w:lvl w:ilvl="8" w:tentative="0">
      <w:start w:val="1"/>
      <w:numFmt w:val="lowerRoman"/>
      <w:lvlText w:val="%9."/>
      <w:lvlJc w:val="right"/>
      <w:pPr>
        <w:ind w:left="3444" w:hanging="528"/>
      </w:pPr>
      <w:rPr>
        <w:rFonts w:hint="eastAsia" w:cs="Times New Roman"/>
      </w:rPr>
    </w:lvl>
  </w:abstractNum>
  <w:abstractNum w:abstractNumId="4">
    <w:nsid w:val="EEB9DFB8"/>
    <w:multiLevelType w:val="multilevel"/>
    <w:tmpl w:val="EEB9DFB8"/>
    <w:lvl w:ilvl="0" w:tentative="0">
      <w:start w:val="1"/>
      <w:numFmt w:val="lowerLetter"/>
      <w:pStyle w:val="111"/>
      <w:lvlText w:val="%1)"/>
      <w:lvlJc w:val="left"/>
      <w:pPr>
        <w:ind w:left="839" w:hanging="419"/>
      </w:pPr>
      <w:rPr>
        <w:rFonts w:hint="eastAsia" w:ascii="宋体" w:hAnsi="宋体" w:eastAsia="宋体" w:cs="Times New Roman"/>
        <w:b w:val="0"/>
        <w:i w:val="0"/>
        <w:sz w:val="21"/>
      </w:rPr>
    </w:lvl>
    <w:lvl w:ilvl="1" w:tentative="0">
      <w:start w:val="1"/>
      <w:numFmt w:val="decimal"/>
      <w:pStyle w:val="101"/>
      <w:lvlText w:val="%2)"/>
      <w:lvlJc w:val="left"/>
      <w:pPr>
        <w:ind w:left="839" w:hanging="419"/>
      </w:pPr>
      <w:rPr>
        <w:rFonts w:hint="eastAsia" w:ascii="宋体" w:hAnsi="宋体" w:eastAsia="宋体" w:cs="Times New Roman"/>
        <w:b w:val="0"/>
        <w:i w:val="0"/>
        <w:sz w:val="21"/>
      </w:rPr>
    </w:lvl>
    <w:lvl w:ilvl="2" w:tentative="0">
      <w:start w:val="1"/>
      <w:numFmt w:val="lowerRoman"/>
      <w:lvlText w:val="%3."/>
      <w:lvlJc w:val="right"/>
      <w:pPr>
        <w:ind w:left="1259" w:hanging="419"/>
      </w:pPr>
      <w:rPr>
        <w:rFonts w:hint="eastAsia" w:cs="Times New Roman"/>
      </w:rPr>
    </w:lvl>
    <w:lvl w:ilvl="3" w:tentative="0">
      <w:start w:val="1"/>
      <w:numFmt w:val="decimal"/>
      <w:lvlText w:val="%4."/>
      <w:lvlJc w:val="left"/>
      <w:pPr>
        <w:ind w:left="1679" w:hanging="419"/>
      </w:pPr>
      <w:rPr>
        <w:rFonts w:hint="eastAsia" w:cs="Times New Roman"/>
      </w:rPr>
    </w:lvl>
    <w:lvl w:ilvl="4" w:tentative="0">
      <w:start w:val="1"/>
      <w:numFmt w:val="lowerLetter"/>
      <w:lvlText w:val="%5)"/>
      <w:lvlJc w:val="left"/>
      <w:pPr>
        <w:ind w:left="2099" w:hanging="419"/>
      </w:pPr>
      <w:rPr>
        <w:rFonts w:hint="eastAsia" w:cs="Times New Roman"/>
      </w:rPr>
    </w:lvl>
    <w:lvl w:ilvl="5" w:tentative="0">
      <w:start w:val="1"/>
      <w:numFmt w:val="lowerRoman"/>
      <w:lvlText w:val="%6."/>
      <w:lvlJc w:val="right"/>
      <w:pPr>
        <w:ind w:left="2519" w:hanging="419"/>
      </w:pPr>
      <w:rPr>
        <w:rFonts w:hint="eastAsia" w:cs="Times New Roman"/>
      </w:rPr>
    </w:lvl>
    <w:lvl w:ilvl="6" w:tentative="0">
      <w:start w:val="1"/>
      <w:numFmt w:val="decimal"/>
      <w:lvlText w:val="%7."/>
      <w:lvlJc w:val="left"/>
      <w:pPr>
        <w:ind w:left="2939" w:hanging="419"/>
      </w:pPr>
      <w:rPr>
        <w:rFonts w:hint="eastAsia" w:cs="Times New Roman"/>
      </w:rPr>
    </w:lvl>
    <w:lvl w:ilvl="7" w:tentative="0">
      <w:start w:val="1"/>
      <w:numFmt w:val="lowerLetter"/>
      <w:lvlText w:val="%8)"/>
      <w:lvlJc w:val="left"/>
      <w:pPr>
        <w:ind w:left="3359" w:hanging="419"/>
      </w:pPr>
      <w:rPr>
        <w:rFonts w:hint="eastAsia" w:cs="Times New Roman"/>
      </w:rPr>
    </w:lvl>
    <w:lvl w:ilvl="8" w:tentative="0">
      <w:start w:val="1"/>
      <w:numFmt w:val="lowerRoman"/>
      <w:lvlText w:val="%9."/>
      <w:lvlJc w:val="right"/>
      <w:pPr>
        <w:ind w:left="3779" w:hanging="419"/>
      </w:pPr>
      <w:rPr>
        <w:rFonts w:hint="eastAsia" w:cs="Times New Roman"/>
      </w:rPr>
    </w:lvl>
  </w:abstractNum>
  <w:abstractNum w:abstractNumId="5">
    <w:nsid w:val="2A8F7113"/>
    <w:multiLevelType w:val="multilevel"/>
    <w:tmpl w:val="2A8F7113"/>
    <w:lvl w:ilvl="0" w:tentative="0">
      <w:start w:val="1"/>
      <w:numFmt w:val="upperLetter"/>
      <w:pStyle w:val="104"/>
      <w:suff w:val="space"/>
      <w:lvlText w:val="%1"/>
      <w:lvlJc w:val="left"/>
      <w:pPr>
        <w:ind w:left="623" w:hanging="425"/>
      </w:pPr>
      <w:rPr>
        <w:rFonts w:hint="eastAsia" w:cs="Times New Roman"/>
      </w:rPr>
    </w:lvl>
    <w:lvl w:ilvl="1" w:tentative="0">
      <w:start w:val="1"/>
      <w:numFmt w:val="decimal"/>
      <w:pStyle w:val="105"/>
      <w:suff w:val="nothing"/>
      <w:lvlText w:val="图%1.%2　"/>
      <w:lvlJc w:val="left"/>
      <w:pPr>
        <w:ind w:left="3544" w:hanging="567"/>
      </w:pPr>
      <w:rPr>
        <w:rFonts w:hint="eastAsia" w:cs="Times New Roman"/>
      </w:rPr>
    </w:lvl>
    <w:lvl w:ilvl="2" w:tentative="0">
      <w:start w:val="1"/>
      <w:numFmt w:val="decimal"/>
      <w:lvlText w:val="%1.%2.%3"/>
      <w:lvlJc w:val="left"/>
      <w:pPr>
        <w:ind w:left="1616" w:hanging="567"/>
      </w:pPr>
      <w:rPr>
        <w:rFonts w:hint="eastAsia" w:cs="Times New Roman"/>
      </w:rPr>
    </w:lvl>
    <w:lvl w:ilvl="3" w:tentative="0">
      <w:start w:val="1"/>
      <w:numFmt w:val="decimal"/>
      <w:lvlText w:val="%1.%2.%3.%4"/>
      <w:lvlJc w:val="left"/>
      <w:pPr>
        <w:ind w:left="2182" w:hanging="708"/>
      </w:pPr>
      <w:rPr>
        <w:rFonts w:hint="eastAsia" w:cs="Times New Roman"/>
      </w:rPr>
    </w:lvl>
    <w:lvl w:ilvl="4" w:tentative="0">
      <w:start w:val="1"/>
      <w:numFmt w:val="decimal"/>
      <w:lvlText w:val="%1.%2.%3.%4.%5"/>
      <w:lvlJc w:val="left"/>
      <w:pPr>
        <w:ind w:left="2749" w:hanging="850"/>
      </w:pPr>
      <w:rPr>
        <w:rFonts w:hint="eastAsia" w:cs="Times New Roman"/>
      </w:rPr>
    </w:lvl>
    <w:lvl w:ilvl="5" w:tentative="0">
      <w:start w:val="1"/>
      <w:numFmt w:val="decimal"/>
      <w:lvlText w:val="%1.%2.%3.%4.%5.%6"/>
      <w:lvlJc w:val="left"/>
      <w:pPr>
        <w:ind w:left="3458" w:hanging="1134"/>
      </w:pPr>
      <w:rPr>
        <w:rFonts w:hint="eastAsia" w:cs="Times New Roman"/>
      </w:rPr>
    </w:lvl>
    <w:lvl w:ilvl="6" w:tentative="0">
      <w:start w:val="1"/>
      <w:numFmt w:val="decimal"/>
      <w:lvlText w:val="%1.%2.%3.%4.%5.%6.%7"/>
      <w:lvlJc w:val="left"/>
      <w:pPr>
        <w:ind w:left="4025" w:hanging="1276"/>
      </w:pPr>
      <w:rPr>
        <w:rFonts w:hint="eastAsia" w:cs="Times New Roman"/>
      </w:rPr>
    </w:lvl>
    <w:lvl w:ilvl="7" w:tentative="0">
      <w:start w:val="1"/>
      <w:numFmt w:val="decimal"/>
      <w:lvlText w:val="%1.%2.%3.%4.%5.%6.%7.%8"/>
      <w:lvlJc w:val="left"/>
      <w:pPr>
        <w:ind w:left="4592" w:hanging="1418"/>
      </w:pPr>
      <w:rPr>
        <w:rFonts w:hint="eastAsia" w:cs="Times New Roman"/>
      </w:rPr>
    </w:lvl>
    <w:lvl w:ilvl="8" w:tentative="0">
      <w:start w:val="1"/>
      <w:numFmt w:val="decimal"/>
      <w:lvlText w:val="%1.%2.%3.%4.%5.%6.%7.%8.%9"/>
      <w:lvlJc w:val="left"/>
      <w:pPr>
        <w:ind w:left="5300" w:hanging="1700"/>
      </w:pPr>
      <w:rPr>
        <w:rFonts w:hint="eastAsia" w:cs="Times New Roman"/>
      </w:rPr>
    </w:lvl>
  </w:abstractNum>
  <w:abstractNum w:abstractNumId="6">
    <w:nsid w:val="5DDA2F56"/>
    <w:multiLevelType w:val="multilevel"/>
    <w:tmpl w:val="5DDA2F56"/>
    <w:lvl w:ilvl="0" w:tentative="0">
      <w:start w:val="1"/>
      <w:numFmt w:val="decimal"/>
      <w:pStyle w:val="73"/>
      <w:suff w:val="nothing"/>
      <w:lvlText w:val="注%1："/>
      <w:lvlJc w:val="left"/>
      <w:pPr>
        <w:ind w:left="811" w:hanging="448"/>
      </w:pPr>
      <w:rPr>
        <w:rFonts w:hint="eastAsia" w:ascii="黑体" w:hAnsi="黑体" w:eastAsia="黑体" w:cs="Times New Roman"/>
        <w:b w:val="0"/>
        <w:i w:val="0"/>
        <w:sz w:val="18"/>
        <w:szCs w:val="18"/>
      </w:rPr>
    </w:lvl>
    <w:lvl w:ilvl="1" w:tentative="0">
      <w:start w:val="1"/>
      <w:numFmt w:val="lowerLetter"/>
      <w:lvlText w:val="%2)"/>
      <w:lvlJc w:val="left"/>
      <w:pPr>
        <w:ind w:left="1172" w:hanging="629"/>
      </w:pPr>
      <w:rPr>
        <w:rFonts w:hint="eastAsia" w:cs="Times New Roman"/>
      </w:rPr>
    </w:lvl>
    <w:lvl w:ilvl="2" w:tentative="0">
      <w:start w:val="1"/>
      <w:numFmt w:val="lowerRoman"/>
      <w:lvlText w:val="%3."/>
      <w:lvlJc w:val="right"/>
      <w:pPr>
        <w:ind w:left="1172" w:hanging="629"/>
      </w:pPr>
      <w:rPr>
        <w:rFonts w:hint="eastAsia" w:cs="Times New Roman"/>
      </w:rPr>
    </w:lvl>
    <w:lvl w:ilvl="3" w:tentative="0">
      <w:start w:val="1"/>
      <w:numFmt w:val="decimal"/>
      <w:lvlText w:val="%4."/>
      <w:lvlJc w:val="left"/>
      <w:pPr>
        <w:ind w:left="1172" w:hanging="629"/>
      </w:pPr>
      <w:rPr>
        <w:rFonts w:hint="eastAsia" w:cs="Times New Roman"/>
      </w:rPr>
    </w:lvl>
    <w:lvl w:ilvl="4" w:tentative="0">
      <w:start w:val="1"/>
      <w:numFmt w:val="lowerLetter"/>
      <w:lvlText w:val="%5)"/>
      <w:lvlJc w:val="left"/>
      <w:pPr>
        <w:ind w:left="1172" w:hanging="629"/>
      </w:pPr>
      <w:rPr>
        <w:rFonts w:hint="eastAsia" w:cs="Times New Roman"/>
      </w:rPr>
    </w:lvl>
    <w:lvl w:ilvl="5" w:tentative="0">
      <w:start w:val="1"/>
      <w:numFmt w:val="lowerRoman"/>
      <w:lvlText w:val="%6."/>
      <w:lvlJc w:val="right"/>
      <w:pPr>
        <w:ind w:left="1172" w:hanging="629"/>
      </w:pPr>
      <w:rPr>
        <w:rFonts w:hint="eastAsia" w:cs="Times New Roman"/>
      </w:rPr>
    </w:lvl>
    <w:lvl w:ilvl="6" w:tentative="0">
      <w:start w:val="1"/>
      <w:numFmt w:val="decimal"/>
      <w:lvlText w:val="%7."/>
      <w:lvlJc w:val="left"/>
      <w:pPr>
        <w:ind w:left="1172" w:hanging="629"/>
      </w:pPr>
      <w:rPr>
        <w:rFonts w:hint="eastAsia" w:cs="Times New Roman"/>
      </w:rPr>
    </w:lvl>
    <w:lvl w:ilvl="7" w:tentative="0">
      <w:start w:val="1"/>
      <w:numFmt w:val="lowerLetter"/>
      <w:lvlText w:val="%8)"/>
      <w:lvlJc w:val="left"/>
      <w:pPr>
        <w:ind w:left="1172" w:hanging="629"/>
      </w:pPr>
      <w:rPr>
        <w:rFonts w:hint="eastAsia" w:cs="Times New Roman"/>
      </w:rPr>
    </w:lvl>
    <w:lvl w:ilvl="8" w:tentative="0">
      <w:start w:val="1"/>
      <w:numFmt w:val="lowerRoman"/>
      <w:lvlText w:val="%9."/>
      <w:lvlJc w:val="right"/>
      <w:pPr>
        <w:ind w:left="1172" w:hanging="629"/>
      </w:pPr>
      <w:rPr>
        <w:rFonts w:hint="eastAsia" w:cs="Times New Roman"/>
      </w:rPr>
    </w:lvl>
  </w:abstractNum>
  <w:abstractNum w:abstractNumId="7">
    <w:nsid w:val="60B55DC2"/>
    <w:multiLevelType w:val="multilevel"/>
    <w:tmpl w:val="60B55DC2"/>
    <w:lvl w:ilvl="0" w:tentative="0">
      <w:start w:val="1"/>
      <w:numFmt w:val="upperLetter"/>
      <w:pStyle w:val="93"/>
      <w:lvlText w:val="%1"/>
      <w:lvlJc w:val="left"/>
      <w:pPr>
        <w:ind w:left="0" w:hanging="425"/>
      </w:pPr>
      <w:rPr>
        <w:rFonts w:hint="eastAsia" w:cs="Times New Roman"/>
      </w:rPr>
    </w:lvl>
    <w:lvl w:ilvl="1" w:tentative="0">
      <w:start w:val="1"/>
      <w:numFmt w:val="decimal"/>
      <w:pStyle w:val="94"/>
      <w:suff w:val="nothing"/>
      <w:lvlText w:val="表%1.%2　"/>
      <w:lvlJc w:val="left"/>
      <w:pPr>
        <w:ind w:left="4253" w:hanging="567"/>
      </w:pPr>
      <w:rPr>
        <w:rFonts w:hint="eastAsia" w:cs="Times New Roman"/>
      </w:rPr>
    </w:lvl>
    <w:lvl w:ilvl="2" w:tentative="0">
      <w:start w:val="1"/>
      <w:numFmt w:val="decimal"/>
      <w:lvlText w:val="%1.%2.%3"/>
      <w:lvlJc w:val="left"/>
      <w:pPr>
        <w:ind w:left="993" w:hanging="567"/>
      </w:pPr>
      <w:rPr>
        <w:rFonts w:hint="eastAsia" w:cs="Times New Roman"/>
      </w:rPr>
    </w:lvl>
    <w:lvl w:ilvl="3" w:tentative="0">
      <w:start w:val="1"/>
      <w:numFmt w:val="decimal"/>
      <w:lvlText w:val="%1.%2.%3.%4"/>
      <w:lvlJc w:val="left"/>
      <w:pPr>
        <w:ind w:left="1559" w:hanging="708"/>
      </w:pPr>
      <w:rPr>
        <w:rFonts w:hint="eastAsia" w:cs="Times New Roman"/>
      </w:rPr>
    </w:lvl>
    <w:lvl w:ilvl="4" w:tentative="0">
      <w:start w:val="1"/>
      <w:numFmt w:val="decimal"/>
      <w:lvlText w:val="%1.%2.%3.%4.%5"/>
      <w:lvlJc w:val="left"/>
      <w:pPr>
        <w:ind w:left="2126" w:hanging="850"/>
      </w:pPr>
      <w:rPr>
        <w:rFonts w:hint="eastAsia" w:cs="Times New Roman"/>
      </w:rPr>
    </w:lvl>
    <w:lvl w:ilvl="5" w:tentative="0">
      <w:start w:val="1"/>
      <w:numFmt w:val="decimal"/>
      <w:lvlText w:val="%1.%2.%3.%4.%5.%6"/>
      <w:lvlJc w:val="left"/>
      <w:pPr>
        <w:ind w:left="2835" w:hanging="1134"/>
      </w:pPr>
      <w:rPr>
        <w:rFonts w:hint="eastAsia" w:cs="Times New Roman"/>
      </w:rPr>
    </w:lvl>
    <w:lvl w:ilvl="6" w:tentative="0">
      <w:start w:val="1"/>
      <w:numFmt w:val="decimal"/>
      <w:lvlText w:val="%1.%2.%3.%4.%5.%6.%7"/>
      <w:lvlJc w:val="left"/>
      <w:pPr>
        <w:ind w:left="3402" w:hanging="1276"/>
      </w:pPr>
      <w:rPr>
        <w:rFonts w:hint="eastAsia" w:cs="Times New Roman"/>
      </w:rPr>
    </w:lvl>
    <w:lvl w:ilvl="7" w:tentative="0">
      <w:start w:val="1"/>
      <w:numFmt w:val="decimal"/>
      <w:lvlText w:val="%1.%2.%3.%4.%5.%6.%7.%8"/>
      <w:lvlJc w:val="left"/>
      <w:pPr>
        <w:ind w:left="3969" w:hanging="1418"/>
      </w:pPr>
      <w:rPr>
        <w:rFonts w:hint="eastAsia" w:cs="Times New Roman"/>
      </w:rPr>
    </w:lvl>
    <w:lvl w:ilvl="8" w:tentative="0">
      <w:start w:val="1"/>
      <w:numFmt w:val="decimal"/>
      <w:lvlText w:val="%1.%2.%3.%4.%5.%6.%7.%8.%9"/>
      <w:lvlJc w:val="left"/>
      <w:pPr>
        <w:ind w:left="4677" w:hanging="1700"/>
      </w:pPr>
      <w:rPr>
        <w:rFonts w:hint="eastAsia" w:cs="Times New Roman"/>
      </w:rPr>
    </w:lvl>
  </w:abstractNum>
  <w:abstractNum w:abstractNumId="8">
    <w:nsid w:val="6984007C"/>
    <w:multiLevelType w:val="multilevel"/>
    <w:tmpl w:val="6984007C"/>
    <w:lvl w:ilvl="0" w:tentative="0">
      <w:start w:val="1"/>
      <w:numFmt w:val="decimal"/>
      <w:pStyle w:val="25"/>
      <w:lvlText w:val="%1)"/>
      <w:lvlJc w:val="left"/>
      <w:pPr>
        <w:ind w:left="720" w:hanging="357"/>
      </w:pPr>
      <w:rPr>
        <w:rFonts w:hint="eastAsia" w:cs="Times New Roman"/>
      </w:rPr>
    </w:lvl>
    <w:lvl w:ilvl="1" w:tentative="0">
      <w:start w:val="1"/>
      <w:numFmt w:val="lowerLetter"/>
      <w:lvlText w:val="%2)"/>
      <w:lvlJc w:val="left"/>
      <w:pPr>
        <w:ind w:left="544" w:hanging="544"/>
      </w:pPr>
      <w:rPr>
        <w:rFonts w:hint="eastAsia" w:cs="Times New Roman"/>
      </w:rPr>
    </w:lvl>
    <w:lvl w:ilvl="2" w:tentative="0">
      <w:start w:val="1"/>
      <w:numFmt w:val="lowerRoman"/>
      <w:lvlText w:val="%3."/>
      <w:lvlJc w:val="right"/>
      <w:pPr>
        <w:ind w:left="544" w:hanging="544"/>
      </w:pPr>
      <w:rPr>
        <w:rFonts w:hint="eastAsia" w:cs="Times New Roman"/>
      </w:rPr>
    </w:lvl>
    <w:lvl w:ilvl="3" w:tentative="0">
      <w:start w:val="1"/>
      <w:numFmt w:val="decimal"/>
      <w:lvlText w:val="%4."/>
      <w:lvlJc w:val="left"/>
      <w:pPr>
        <w:ind w:left="544" w:hanging="544"/>
      </w:pPr>
      <w:rPr>
        <w:rFonts w:hint="eastAsia" w:cs="Times New Roman"/>
      </w:rPr>
    </w:lvl>
    <w:lvl w:ilvl="4" w:tentative="0">
      <w:start w:val="1"/>
      <w:numFmt w:val="lowerLetter"/>
      <w:lvlText w:val="%5)"/>
      <w:lvlJc w:val="left"/>
      <w:pPr>
        <w:ind w:left="544" w:hanging="544"/>
      </w:pPr>
      <w:rPr>
        <w:rFonts w:hint="eastAsia" w:cs="Times New Roman"/>
      </w:rPr>
    </w:lvl>
    <w:lvl w:ilvl="5" w:tentative="0">
      <w:start w:val="1"/>
      <w:numFmt w:val="lowerRoman"/>
      <w:lvlText w:val="%6."/>
      <w:lvlJc w:val="right"/>
      <w:pPr>
        <w:ind w:left="544" w:hanging="544"/>
      </w:pPr>
      <w:rPr>
        <w:rFonts w:hint="eastAsia" w:cs="Times New Roman"/>
      </w:rPr>
    </w:lvl>
    <w:lvl w:ilvl="6" w:tentative="0">
      <w:start w:val="1"/>
      <w:numFmt w:val="decimal"/>
      <w:lvlText w:val="%7."/>
      <w:lvlJc w:val="left"/>
      <w:pPr>
        <w:ind w:left="544" w:hanging="544"/>
      </w:pPr>
      <w:rPr>
        <w:rFonts w:hint="eastAsia" w:cs="Times New Roman"/>
      </w:rPr>
    </w:lvl>
    <w:lvl w:ilvl="7" w:tentative="0">
      <w:start w:val="1"/>
      <w:numFmt w:val="lowerLetter"/>
      <w:lvlText w:val="%8)"/>
      <w:lvlJc w:val="left"/>
      <w:pPr>
        <w:ind w:left="544" w:hanging="544"/>
      </w:pPr>
      <w:rPr>
        <w:rFonts w:hint="eastAsia" w:cs="Times New Roman"/>
      </w:rPr>
    </w:lvl>
    <w:lvl w:ilvl="8" w:tentative="0">
      <w:start w:val="1"/>
      <w:numFmt w:val="lowerRoman"/>
      <w:lvlText w:val="%9."/>
      <w:lvlJc w:val="right"/>
      <w:pPr>
        <w:ind w:left="544" w:hanging="544"/>
      </w:pPr>
      <w:rPr>
        <w:rFonts w:hint="eastAsia" w:cs="Times New Roman"/>
      </w:rPr>
    </w:lvl>
  </w:abstractNum>
  <w:num w:numId="1">
    <w:abstractNumId w:val="8"/>
  </w:num>
  <w:num w:numId="2">
    <w:abstractNumId w:val="0"/>
  </w:num>
  <w:num w:numId="3">
    <w:abstractNumId w:val="3"/>
  </w:num>
  <w:num w:numId="4">
    <w:abstractNumId w:val="2"/>
  </w:num>
  <w:num w:numId="5">
    <w:abstractNumId w:val="6"/>
  </w:num>
  <w:num w:numId="6">
    <w:abstractNumId w:val="1"/>
  </w:num>
  <w:num w:numId="7">
    <w:abstractNumId w:val="7"/>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dit="forms" w:enforcement="0"/>
  <w:defaultTabStop w:val="420"/>
  <w:drawingGridHorizontalSpacing w:val="0"/>
  <w:drawingGridVerticalSpacing w:val="156"/>
  <w:displayHorizontalDrawingGridEvery w:val="0"/>
  <w:noPunctuationKerning w:val="true"/>
  <w:characterSpacingControl w:val="compressPunctuation"/>
  <w:noLineBreaksAfter w:lang="zh-CN" w:val="$([{£¥·‘“〈《「『【〔〖〝﹙﹛﹝＄（．［｛￡￥"/>
  <w:noLineBreaksBefore w:lang="zh-CN" w:val="!%),.:;&gt;?]}¢¨°·ˇˉ―‖’”…‰′″›℃∶、。〃〉》」』】〕〗〞︶︺︾﹀﹄﹚﹜﹞！＂％＇），．：；？］｀｜｝～￠"/>
  <w:compat>
    <w:spaceForUL/>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98C"/>
    <w:rsid w:val="007308F5"/>
    <w:rsid w:val="0074598C"/>
    <w:rsid w:val="00937473"/>
    <w:rsid w:val="00A14ECE"/>
    <w:rsid w:val="67770C2F"/>
    <w:rsid w:val="FAFF7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keepNext/>
      <w:keepLines/>
      <w:spacing w:before="260" w:after="260" w:line="415" w:lineRule="auto"/>
      <w:outlineLvl w:val="1"/>
    </w:pPr>
    <w:rPr>
      <w:rFonts w:ascii="Cambria" w:hAnsi="Cambria"/>
      <w:b/>
      <w:bCs/>
      <w:sz w:val="32"/>
      <w:szCs w:val="32"/>
    </w:rPr>
  </w:style>
  <w:style w:type="paragraph" w:styleId="4">
    <w:name w:val="heading 3"/>
    <w:basedOn w:val="1"/>
    <w:next w:val="1"/>
    <w:semiHidden/>
    <w:unhideWhenUsed/>
    <w:qFormat/>
    <w:uiPriority w:val="9"/>
    <w:pPr>
      <w:keepNext/>
      <w:keepLines/>
      <w:spacing w:before="260" w:after="260" w:line="415" w:lineRule="auto"/>
      <w:outlineLvl w:val="2"/>
    </w:pPr>
    <w:rPr>
      <w:b/>
      <w:bCs/>
      <w:sz w:val="32"/>
      <w:szCs w:val="32"/>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qFormat/>
    <w:uiPriority w:val="0"/>
    <w:pPr>
      <w:tabs>
        <w:tab w:val="right" w:leader="dot" w:pos="9241"/>
      </w:tabs>
      <w:ind w:firstLine="500" w:firstLineChars="500"/>
      <w:jc w:val="left"/>
    </w:pPr>
    <w:rPr>
      <w:rFonts w:ascii="宋体"/>
      <w:szCs w:val="21"/>
    </w:rPr>
  </w:style>
  <w:style w:type="paragraph" w:styleId="6">
    <w:name w:val="index 8"/>
    <w:basedOn w:val="1"/>
    <w:next w:val="1"/>
    <w:qFormat/>
    <w:uiPriority w:val="0"/>
    <w:pPr>
      <w:ind w:left="1680" w:hanging="210"/>
      <w:jc w:val="left"/>
    </w:pPr>
    <w:rPr>
      <w:rFonts w:ascii="Calibri" w:hAnsi="Calibri"/>
      <w:sz w:val="20"/>
      <w:szCs w:val="20"/>
    </w:rPr>
  </w:style>
  <w:style w:type="paragraph" w:styleId="7">
    <w:name w:val="caption"/>
    <w:basedOn w:val="1"/>
    <w:next w:val="1"/>
    <w:qFormat/>
    <w:uiPriority w:val="0"/>
    <w:pPr>
      <w:spacing w:before="152" w:after="160"/>
    </w:pPr>
    <w:rPr>
      <w:rFonts w:ascii="Arial" w:hAnsi="Arial" w:eastAsia="黑体" w:cs="Arial"/>
      <w:sz w:val="20"/>
      <w:szCs w:val="20"/>
    </w:rPr>
  </w:style>
  <w:style w:type="paragraph" w:styleId="8">
    <w:name w:val="index 5"/>
    <w:basedOn w:val="1"/>
    <w:next w:val="1"/>
    <w:qFormat/>
    <w:uiPriority w:val="0"/>
    <w:pPr>
      <w:ind w:left="1050" w:hanging="210"/>
      <w:jc w:val="left"/>
    </w:pPr>
    <w:rPr>
      <w:rFonts w:ascii="Calibri" w:hAnsi="Calibri"/>
      <w:sz w:val="20"/>
      <w:szCs w:val="20"/>
    </w:rPr>
  </w:style>
  <w:style w:type="paragraph" w:styleId="9">
    <w:name w:val="Document Map"/>
    <w:basedOn w:val="1"/>
    <w:qFormat/>
    <w:uiPriority w:val="0"/>
    <w:pPr>
      <w:shd w:val="clear" w:color="auto" w:fill="000080"/>
    </w:pPr>
  </w:style>
  <w:style w:type="paragraph" w:styleId="10">
    <w:name w:val="index 6"/>
    <w:basedOn w:val="1"/>
    <w:next w:val="1"/>
    <w:qFormat/>
    <w:uiPriority w:val="0"/>
    <w:pPr>
      <w:ind w:left="1260" w:hanging="210"/>
      <w:jc w:val="left"/>
    </w:pPr>
    <w:rPr>
      <w:rFonts w:ascii="Calibri" w:hAnsi="Calibri"/>
      <w:sz w:val="20"/>
      <w:szCs w:val="20"/>
    </w:rPr>
  </w:style>
  <w:style w:type="paragraph" w:styleId="11">
    <w:name w:val="index 4"/>
    <w:basedOn w:val="1"/>
    <w:next w:val="1"/>
    <w:qFormat/>
    <w:uiPriority w:val="0"/>
    <w:pPr>
      <w:ind w:left="840" w:hanging="210"/>
      <w:jc w:val="left"/>
    </w:pPr>
    <w:rPr>
      <w:rFonts w:ascii="Calibri" w:hAnsi="Calibri"/>
      <w:sz w:val="20"/>
      <w:szCs w:val="20"/>
    </w:rPr>
  </w:style>
  <w:style w:type="paragraph" w:styleId="12">
    <w:name w:val="toc 5"/>
    <w:basedOn w:val="1"/>
    <w:next w:val="1"/>
    <w:qFormat/>
    <w:uiPriority w:val="0"/>
    <w:pPr>
      <w:tabs>
        <w:tab w:val="right" w:leader="dot" w:pos="9241"/>
      </w:tabs>
      <w:ind w:firstLine="300" w:firstLineChars="300"/>
      <w:jc w:val="left"/>
    </w:pPr>
    <w:rPr>
      <w:rFonts w:ascii="宋体"/>
      <w:szCs w:val="21"/>
    </w:rPr>
  </w:style>
  <w:style w:type="paragraph" w:styleId="13">
    <w:name w:val="toc 3"/>
    <w:basedOn w:val="1"/>
    <w:next w:val="1"/>
    <w:qFormat/>
    <w:uiPriority w:val="0"/>
    <w:pPr>
      <w:tabs>
        <w:tab w:val="right" w:leader="dot" w:pos="9241"/>
      </w:tabs>
      <w:ind w:firstLine="100" w:firstLineChars="100"/>
      <w:jc w:val="left"/>
    </w:pPr>
    <w:rPr>
      <w:rFonts w:ascii="宋体"/>
      <w:szCs w:val="21"/>
    </w:rPr>
  </w:style>
  <w:style w:type="paragraph" w:styleId="14">
    <w:name w:val="toc 8"/>
    <w:basedOn w:val="1"/>
    <w:next w:val="1"/>
    <w:qFormat/>
    <w:uiPriority w:val="0"/>
    <w:pPr>
      <w:tabs>
        <w:tab w:val="right" w:leader="dot" w:pos="9241"/>
      </w:tabs>
      <w:ind w:firstLine="600" w:firstLineChars="600"/>
      <w:jc w:val="left"/>
    </w:pPr>
    <w:rPr>
      <w:rFonts w:ascii="宋体"/>
      <w:szCs w:val="21"/>
    </w:rPr>
  </w:style>
  <w:style w:type="paragraph" w:styleId="15">
    <w:name w:val="index 3"/>
    <w:basedOn w:val="1"/>
    <w:next w:val="1"/>
    <w:qFormat/>
    <w:uiPriority w:val="0"/>
    <w:pPr>
      <w:ind w:left="630" w:hanging="210"/>
      <w:jc w:val="left"/>
    </w:pPr>
    <w:rPr>
      <w:rFonts w:ascii="Calibri" w:hAnsi="Calibri"/>
      <w:sz w:val="20"/>
      <w:szCs w:val="20"/>
    </w:rPr>
  </w:style>
  <w:style w:type="paragraph" w:styleId="16">
    <w:name w:val="Date"/>
    <w:basedOn w:val="1"/>
    <w:next w:val="1"/>
    <w:qFormat/>
    <w:uiPriority w:val="0"/>
    <w:pPr>
      <w:ind w:left="2500" w:leftChars="2500"/>
    </w:pPr>
  </w:style>
  <w:style w:type="paragraph" w:styleId="17">
    <w:name w:val="endnote text"/>
    <w:basedOn w:val="1"/>
    <w:qFormat/>
    <w:uiPriority w:val="0"/>
    <w:pPr>
      <w:snapToGrid w:val="0"/>
      <w:jc w:val="left"/>
    </w:pPr>
  </w:style>
  <w:style w:type="paragraph" w:styleId="18">
    <w:name w:val="footer"/>
    <w:basedOn w:val="1"/>
    <w:qFormat/>
    <w:uiPriority w:val="0"/>
    <w:pPr>
      <w:snapToGrid w:val="0"/>
      <w:ind w:right="100" w:rightChars="100"/>
      <w:jc w:val="right"/>
    </w:pPr>
    <w:rPr>
      <w:sz w:val="18"/>
      <w:szCs w:val="18"/>
    </w:rPr>
  </w:style>
  <w:style w:type="paragraph" w:styleId="19">
    <w:name w:val="header"/>
    <w:basedOn w:val="1"/>
    <w:qFormat/>
    <w:uiPriority w:val="0"/>
    <w:pPr>
      <w:snapToGrid w:val="0"/>
      <w:jc w:val="left"/>
    </w:pPr>
    <w:rPr>
      <w:sz w:val="18"/>
      <w:szCs w:val="18"/>
    </w:rPr>
  </w:style>
  <w:style w:type="paragraph" w:styleId="20">
    <w:name w:val="toc 1"/>
    <w:basedOn w:val="1"/>
    <w:next w:val="1"/>
    <w:qFormat/>
    <w:uiPriority w:val="0"/>
    <w:pPr>
      <w:tabs>
        <w:tab w:val="right" w:leader="dot" w:pos="9242"/>
      </w:tabs>
      <w:spacing w:before="25" w:beforeLines="25" w:after="25" w:afterLines="25"/>
      <w:jc w:val="left"/>
    </w:pPr>
    <w:rPr>
      <w:rFonts w:ascii="宋体"/>
      <w:szCs w:val="21"/>
    </w:rPr>
  </w:style>
  <w:style w:type="paragraph" w:styleId="21">
    <w:name w:val="toc 4"/>
    <w:basedOn w:val="1"/>
    <w:next w:val="1"/>
    <w:qFormat/>
    <w:uiPriority w:val="0"/>
    <w:pPr>
      <w:tabs>
        <w:tab w:val="right" w:leader="dot" w:pos="9241"/>
      </w:tabs>
      <w:ind w:firstLine="200" w:firstLineChars="200"/>
      <w:jc w:val="left"/>
    </w:pPr>
    <w:rPr>
      <w:rFonts w:ascii="宋体"/>
      <w:szCs w:val="21"/>
    </w:rPr>
  </w:style>
  <w:style w:type="paragraph" w:styleId="22">
    <w:name w:val="index heading"/>
    <w:basedOn w:val="1"/>
    <w:next w:val="23"/>
    <w:qFormat/>
    <w:uiPriority w:val="0"/>
    <w:pPr>
      <w:spacing w:before="120" w:after="120"/>
      <w:jc w:val="center"/>
    </w:pPr>
    <w:rPr>
      <w:rFonts w:ascii="Calibri" w:hAnsi="Calibri"/>
      <w:b/>
      <w:bCs/>
      <w:iCs/>
      <w:szCs w:val="20"/>
    </w:rPr>
  </w:style>
  <w:style w:type="paragraph" w:styleId="23">
    <w:name w:val="index 1"/>
    <w:basedOn w:val="1"/>
    <w:next w:val="24"/>
    <w:qFormat/>
    <w:uiPriority w:val="0"/>
    <w:pPr>
      <w:tabs>
        <w:tab w:val="right" w:leader="dot" w:pos="9299"/>
      </w:tabs>
      <w:jc w:val="left"/>
    </w:pPr>
    <w:rPr>
      <w:rFonts w:ascii="宋体"/>
      <w:szCs w:val="21"/>
    </w:rPr>
  </w:style>
  <w:style w:type="paragraph" w:customStyle="1" w:styleId="24">
    <w:name w:val="段"/>
    <w:qFormat/>
    <w:uiPriority w:val="0"/>
    <w:pPr>
      <w:tabs>
        <w:tab w:val="center" w:pos="4201"/>
        <w:tab w:val="right" w:leader="dot" w:pos="9298"/>
      </w:tabs>
      <w:autoSpaceDE w:val="0"/>
      <w:autoSpaceDN w:val="0"/>
      <w:ind w:firstLine="200" w:firstLineChars="200"/>
      <w:jc w:val="both"/>
    </w:pPr>
    <w:rPr>
      <w:rFonts w:ascii="宋体" w:hAnsi="Times New Roman" w:eastAsia="宋体" w:cs="Times New Roman"/>
      <w:sz w:val="21"/>
      <w:lang w:val="en-US" w:eastAsia="zh-CN" w:bidi="ar-SA"/>
    </w:rPr>
  </w:style>
  <w:style w:type="paragraph" w:styleId="25">
    <w:name w:val="footnote text"/>
    <w:basedOn w:val="1"/>
    <w:qFormat/>
    <w:uiPriority w:val="0"/>
    <w:pPr>
      <w:numPr>
        <w:ilvl w:val="0"/>
        <w:numId w:val="1"/>
      </w:numPr>
      <w:snapToGrid w:val="0"/>
      <w:jc w:val="left"/>
    </w:pPr>
    <w:rPr>
      <w:rFonts w:ascii="宋体"/>
      <w:sz w:val="18"/>
      <w:szCs w:val="18"/>
    </w:rPr>
  </w:style>
  <w:style w:type="paragraph" w:styleId="26">
    <w:name w:val="toc 6"/>
    <w:basedOn w:val="1"/>
    <w:next w:val="1"/>
    <w:qFormat/>
    <w:uiPriority w:val="0"/>
    <w:pPr>
      <w:tabs>
        <w:tab w:val="right" w:leader="dot" w:pos="9241"/>
      </w:tabs>
      <w:ind w:firstLine="400" w:firstLineChars="400"/>
      <w:jc w:val="left"/>
    </w:pPr>
    <w:rPr>
      <w:rFonts w:ascii="宋体"/>
      <w:szCs w:val="21"/>
    </w:rPr>
  </w:style>
  <w:style w:type="paragraph" w:styleId="27">
    <w:name w:val="index 7"/>
    <w:basedOn w:val="1"/>
    <w:next w:val="1"/>
    <w:qFormat/>
    <w:uiPriority w:val="0"/>
    <w:pPr>
      <w:ind w:left="1470" w:hanging="210"/>
      <w:jc w:val="left"/>
    </w:pPr>
    <w:rPr>
      <w:rFonts w:ascii="Calibri" w:hAnsi="Calibri"/>
      <w:sz w:val="20"/>
      <w:szCs w:val="20"/>
    </w:rPr>
  </w:style>
  <w:style w:type="paragraph" w:styleId="28">
    <w:name w:val="index 9"/>
    <w:basedOn w:val="1"/>
    <w:next w:val="1"/>
    <w:qFormat/>
    <w:uiPriority w:val="0"/>
    <w:pPr>
      <w:ind w:left="1890" w:hanging="210"/>
      <w:jc w:val="left"/>
    </w:pPr>
    <w:rPr>
      <w:rFonts w:ascii="Calibri" w:hAnsi="Calibri"/>
      <w:sz w:val="20"/>
      <w:szCs w:val="20"/>
    </w:rPr>
  </w:style>
  <w:style w:type="paragraph" w:styleId="29">
    <w:name w:val="toc 2"/>
    <w:basedOn w:val="1"/>
    <w:next w:val="1"/>
    <w:qFormat/>
    <w:uiPriority w:val="0"/>
    <w:pPr>
      <w:tabs>
        <w:tab w:val="right" w:leader="dot" w:pos="9242"/>
      </w:tabs>
    </w:pPr>
    <w:rPr>
      <w:rFonts w:ascii="宋体"/>
      <w:szCs w:val="21"/>
    </w:rPr>
  </w:style>
  <w:style w:type="paragraph" w:styleId="30">
    <w:name w:val="toc 9"/>
    <w:basedOn w:val="1"/>
    <w:next w:val="1"/>
    <w:qFormat/>
    <w:uiPriority w:val="0"/>
    <w:pPr>
      <w:ind w:left="1470"/>
      <w:jc w:val="left"/>
    </w:pPr>
    <w:rPr>
      <w:sz w:val="20"/>
      <w:szCs w:val="20"/>
    </w:rPr>
  </w:style>
  <w:style w:type="paragraph" w:styleId="31">
    <w:name w:val="Normal (Web)"/>
    <w:basedOn w:val="1"/>
    <w:qFormat/>
    <w:uiPriority w:val="0"/>
    <w:pPr>
      <w:spacing w:before="100" w:beforeAutospacing="1" w:after="100" w:afterAutospacing="1"/>
      <w:jc w:val="left"/>
    </w:pPr>
    <w:rPr>
      <w:kern w:val="0"/>
      <w:sz w:val="24"/>
    </w:rPr>
  </w:style>
  <w:style w:type="paragraph" w:styleId="32">
    <w:name w:val="index 2"/>
    <w:basedOn w:val="1"/>
    <w:next w:val="1"/>
    <w:qFormat/>
    <w:uiPriority w:val="0"/>
    <w:pPr>
      <w:ind w:left="420" w:hanging="210"/>
      <w:jc w:val="left"/>
    </w:pPr>
    <w:rPr>
      <w:rFonts w:ascii="Calibri" w:hAnsi="Calibri"/>
      <w:sz w:val="20"/>
      <w:szCs w:val="20"/>
    </w:rPr>
  </w:style>
  <w:style w:type="character" w:styleId="35">
    <w:name w:val="Strong"/>
    <w:basedOn w:val="34"/>
    <w:qFormat/>
    <w:uiPriority w:val="0"/>
    <w:rPr>
      <w:rFonts w:cs="Times New Roman"/>
      <w:b/>
    </w:rPr>
  </w:style>
  <w:style w:type="character" w:styleId="36">
    <w:name w:val="endnote reference"/>
    <w:basedOn w:val="34"/>
    <w:qFormat/>
    <w:uiPriority w:val="0"/>
    <w:rPr>
      <w:rFonts w:cs="Times New Roman"/>
      <w:vertAlign w:val="superscript"/>
    </w:rPr>
  </w:style>
  <w:style w:type="character" w:styleId="37">
    <w:name w:val="page number"/>
    <w:basedOn w:val="34"/>
    <w:qFormat/>
    <w:uiPriority w:val="0"/>
    <w:rPr>
      <w:rFonts w:ascii="Times New Roman" w:hAnsi="Times New Roman" w:eastAsia="宋体" w:cs="Times New Roman"/>
      <w:sz w:val="18"/>
    </w:rPr>
  </w:style>
  <w:style w:type="character" w:styleId="38">
    <w:name w:val="FollowedHyperlink"/>
    <w:basedOn w:val="34"/>
    <w:qFormat/>
    <w:uiPriority w:val="0"/>
    <w:rPr>
      <w:rFonts w:cs="Times New Roman"/>
      <w:color w:val="800080"/>
      <w:u w:val="single"/>
    </w:rPr>
  </w:style>
  <w:style w:type="character" w:styleId="39">
    <w:name w:val="Emphasis"/>
    <w:basedOn w:val="34"/>
    <w:qFormat/>
    <w:uiPriority w:val="0"/>
    <w:rPr>
      <w:rFonts w:cs="Times New Roman"/>
    </w:rPr>
  </w:style>
  <w:style w:type="character" w:styleId="40">
    <w:name w:val="HTML Definition"/>
    <w:basedOn w:val="34"/>
    <w:qFormat/>
    <w:uiPriority w:val="0"/>
    <w:rPr>
      <w:rFonts w:cs="Times New Roman"/>
    </w:rPr>
  </w:style>
  <w:style w:type="character" w:styleId="41">
    <w:name w:val="HTML Acronym"/>
    <w:basedOn w:val="34"/>
    <w:qFormat/>
    <w:uiPriority w:val="0"/>
    <w:rPr>
      <w:rFonts w:cs="Times New Roman"/>
    </w:rPr>
  </w:style>
  <w:style w:type="character" w:styleId="42">
    <w:name w:val="HTML Variable"/>
    <w:basedOn w:val="34"/>
    <w:qFormat/>
    <w:uiPriority w:val="0"/>
    <w:rPr>
      <w:rFonts w:cs="Times New Roman"/>
    </w:rPr>
  </w:style>
  <w:style w:type="character" w:styleId="43">
    <w:name w:val="Hyperlink"/>
    <w:basedOn w:val="34"/>
    <w:qFormat/>
    <w:uiPriority w:val="0"/>
    <w:rPr>
      <w:rFonts w:cs="Times New Roman"/>
      <w:color w:val="0000FF"/>
      <w:spacing w:val="0"/>
      <w:w w:val="100"/>
      <w:sz w:val="21"/>
      <w:szCs w:val="21"/>
      <w:u w:val="single"/>
    </w:rPr>
  </w:style>
  <w:style w:type="character" w:styleId="44">
    <w:name w:val="HTML Code"/>
    <w:basedOn w:val="34"/>
    <w:qFormat/>
    <w:uiPriority w:val="0"/>
    <w:rPr>
      <w:rFonts w:ascii="serif" w:hAnsi="serif" w:cs="serif"/>
      <w:sz w:val="21"/>
      <w:szCs w:val="21"/>
    </w:rPr>
  </w:style>
  <w:style w:type="character" w:styleId="45">
    <w:name w:val="annotation reference"/>
    <w:basedOn w:val="34"/>
    <w:qFormat/>
    <w:uiPriority w:val="0"/>
    <w:rPr>
      <w:rFonts w:cs="Times New Roman"/>
      <w:sz w:val="21"/>
      <w:szCs w:val="21"/>
    </w:rPr>
  </w:style>
  <w:style w:type="character" w:styleId="46">
    <w:name w:val="HTML Cite"/>
    <w:basedOn w:val="34"/>
    <w:qFormat/>
    <w:uiPriority w:val="0"/>
    <w:rPr>
      <w:rFonts w:cs="Times New Roman"/>
    </w:rPr>
  </w:style>
  <w:style w:type="character" w:styleId="47">
    <w:name w:val="footnote reference"/>
    <w:basedOn w:val="34"/>
    <w:qFormat/>
    <w:uiPriority w:val="0"/>
    <w:rPr>
      <w:rFonts w:cs="Times New Roman"/>
      <w:vertAlign w:val="superscript"/>
    </w:rPr>
  </w:style>
  <w:style w:type="character" w:styleId="48">
    <w:name w:val="HTML Keyboard"/>
    <w:basedOn w:val="34"/>
    <w:qFormat/>
    <w:uiPriority w:val="0"/>
    <w:rPr>
      <w:rFonts w:ascii="serif" w:hAnsi="serif" w:cs="serif"/>
      <w:sz w:val="21"/>
      <w:szCs w:val="21"/>
    </w:rPr>
  </w:style>
  <w:style w:type="character" w:styleId="49">
    <w:name w:val="HTML Sample"/>
    <w:basedOn w:val="34"/>
    <w:qFormat/>
    <w:uiPriority w:val="0"/>
    <w:rPr>
      <w:rFonts w:ascii="serif" w:hAnsi="serif" w:cs="serif"/>
      <w:sz w:val="21"/>
      <w:szCs w:val="21"/>
    </w:rPr>
  </w:style>
  <w:style w:type="paragraph" w:customStyle="1" w:styleId="50">
    <w:name w:val="一级条标题"/>
    <w:next w:val="24"/>
    <w:qFormat/>
    <w:uiPriority w:val="0"/>
    <w:pPr>
      <w:spacing w:before="50" w:beforeLines="50" w:after="50" w:afterLines="50"/>
      <w:outlineLvl w:val="2"/>
    </w:pPr>
    <w:rPr>
      <w:rFonts w:ascii="黑体" w:hAnsi="Times New Roman" w:eastAsia="黑体" w:cs="Times New Roman"/>
      <w:sz w:val="21"/>
      <w:szCs w:val="21"/>
      <w:lang w:val="en-US" w:eastAsia="zh-CN" w:bidi="ar-SA"/>
    </w:rPr>
  </w:style>
  <w:style w:type="paragraph" w:customStyle="1" w:styleId="51">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52">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53">
    <w:name w:val="章标题"/>
    <w:next w:val="24"/>
    <w:qFormat/>
    <w:uiPriority w:val="0"/>
    <w:pPr>
      <w:spacing w:before="100" w:beforeLines="100" w:after="100" w:afterLines="100"/>
      <w:jc w:val="both"/>
      <w:outlineLvl w:val="1"/>
    </w:pPr>
    <w:rPr>
      <w:rFonts w:ascii="黑体" w:hAnsi="Times New Roman" w:eastAsia="黑体" w:cs="Times New Roman"/>
      <w:sz w:val="21"/>
      <w:lang w:val="en-US" w:eastAsia="zh-CN" w:bidi="ar-SA"/>
    </w:rPr>
  </w:style>
  <w:style w:type="paragraph" w:customStyle="1" w:styleId="54">
    <w:name w:val="二级条标题"/>
    <w:basedOn w:val="50"/>
    <w:next w:val="24"/>
    <w:qFormat/>
    <w:uiPriority w:val="0"/>
    <w:pPr>
      <w:numPr>
        <w:ilvl w:val="2"/>
        <w:numId w:val="2"/>
      </w:numPr>
      <w:outlineLvl w:val="3"/>
    </w:pPr>
  </w:style>
  <w:style w:type="paragraph" w:customStyle="1" w:styleId="55">
    <w:name w:val="封面标准号2"/>
    <w:qFormat/>
    <w:uiPriority w:val="0"/>
    <w:pPr>
      <w:spacing w:before="357" w:line="280" w:lineRule="exact"/>
      <w:jc w:val="right"/>
    </w:pPr>
    <w:rPr>
      <w:rFonts w:ascii="黑体" w:hAnsi="Times New Roman" w:eastAsia="黑体" w:cs="Times New Roman"/>
      <w:sz w:val="28"/>
      <w:szCs w:val="28"/>
      <w:lang w:val="en-US" w:eastAsia="zh-CN" w:bidi="ar-SA"/>
    </w:rPr>
  </w:style>
  <w:style w:type="paragraph" w:customStyle="1" w:styleId="56">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57">
    <w:name w:val="列项●（二级）"/>
    <w:qFormat/>
    <w:uiPriority w:val="0"/>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58">
    <w:name w:val="目次、标准名称标题"/>
    <w:basedOn w:val="1"/>
    <w:next w:val="24"/>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59">
    <w:name w:val="三级条标题"/>
    <w:basedOn w:val="54"/>
    <w:next w:val="24"/>
    <w:qFormat/>
    <w:uiPriority w:val="0"/>
    <w:pPr>
      <w:numPr>
        <w:ilvl w:val="3"/>
      </w:numPr>
      <w:outlineLvl w:val="4"/>
    </w:pPr>
  </w:style>
  <w:style w:type="paragraph" w:customStyle="1" w:styleId="60">
    <w:name w:val="示例"/>
    <w:next w:val="61"/>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61">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62">
    <w:name w:val="数字编号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63">
    <w:name w:val="四级条标题"/>
    <w:basedOn w:val="59"/>
    <w:next w:val="24"/>
    <w:qFormat/>
    <w:uiPriority w:val="0"/>
    <w:pPr>
      <w:numPr>
        <w:ilvl w:val="4"/>
      </w:numPr>
      <w:outlineLvl w:val="5"/>
    </w:pPr>
  </w:style>
  <w:style w:type="paragraph" w:customStyle="1" w:styleId="64">
    <w:name w:val="五级条标题"/>
    <w:basedOn w:val="63"/>
    <w:next w:val="24"/>
    <w:qFormat/>
    <w:uiPriority w:val="0"/>
    <w:pPr>
      <w:numPr>
        <w:ilvl w:val="5"/>
      </w:numPr>
      <w:outlineLvl w:val="6"/>
    </w:pPr>
  </w:style>
  <w:style w:type="paragraph" w:customStyle="1" w:styleId="65">
    <w:name w:val="注："/>
    <w:next w:val="24"/>
    <w:qFormat/>
    <w:uiPriority w:val="0"/>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66">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67">
    <w:name w:val="字母编号列项（一级）"/>
    <w:qFormat/>
    <w:uiPriority w:val="0"/>
    <w:pPr>
      <w:numPr>
        <w:ilvl w:val="0"/>
        <w:numId w:val="4"/>
      </w:numPr>
      <w:jc w:val="both"/>
    </w:pPr>
    <w:rPr>
      <w:rFonts w:ascii="宋体" w:hAnsi="Times New Roman" w:eastAsia="宋体" w:cs="Times New Roman"/>
      <w:sz w:val="21"/>
      <w:lang w:val="en-US" w:eastAsia="zh-CN" w:bidi="ar-SA"/>
    </w:rPr>
  </w:style>
  <w:style w:type="paragraph" w:customStyle="1" w:styleId="68">
    <w:name w:val="列项◆（三级）"/>
    <w:basedOn w:val="1"/>
    <w:qFormat/>
    <w:uiPriority w:val="0"/>
    <w:pPr>
      <w:numPr>
        <w:ilvl w:val="2"/>
        <w:numId w:val="3"/>
      </w:numPr>
    </w:pPr>
    <w:rPr>
      <w:rFonts w:ascii="宋体"/>
      <w:szCs w:val="21"/>
    </w:rPr>
  </w:style>
  <w:style w:type="paragraph" w:customStyle="1" w:styleId="69">
    <w:name w:val="编号列项（三级）"/>
    <w:qFormat/>
    <w:uiPriority w:val="0"/>
    <w:pPr>
      <w:numPr>
        <w:ilvl w:val="2"/>
        <w:numId w:val="4"/>
      </w:numPr>
      <w:tabs>
        <w:tab w:val="left" w:pos="840"/>
      </w:tabs>
    </w:pPr>
    <w:rPr>
      <w:rFonts w:ascii="宋体" w:hAnsi="Times New Roman" w:eastAsia="宋体" w:cs="Times New Roman"/>
      <w:sz w:val="21"/>
      <w:lang w:val="en-US" w:eastAsia="zh-CN" w:bidi="ar-SA"/>
    </w:rPr>
  </w:style>
  <w:style w:type="paragraph" w:customStyle="1" w:styleId="70">
    <w:name w:val="示例×："/>
    <w:basedOn w:val="53"/>
    <w:qFormat/>
    <w:uiPriority w:val="0"/>
    <w:pPr>
      <w:spacing w:beforeLines="0" w:afterLines="0"/>
      <w:ind w:firstLine="363"/>
      <w:outlineLvl w:val="9"/>
    </w:pPr>
    <w:rPr>
      <w:rFonts w:ascii="宋体" w:eastAsia="宋体"/>
      <w:sz w:val="18"/>
      <w:szCs w:val="18"/>
    </w:rPr>
  </w:style>
  <w:style w:type="paragraph" w:customStyle="1" w:styleId="71">
    <w:name w:val="二级无"/>
    <w:basedOn w:val="54"/>
    <w:qFormat/>
    <w:uiPriority w:val="0"/>
    <w:pPr>
      <w:spacing w:beforeLines="0" w:afterLines="0"/>
    </w:pPr>
    <w:rPr>
      <w:rFonts w:ascii="宋体" w:eastAsia="宋体"/>
    </w:rPr>
  </w:style>
  <w:style w:type="paragraph" w:customStyle="1" w:styleId="72">
    <w:name w:val="注：（正文）"/>
    <w:basedOn w:val="65"/>
    <w:next w:val="24"/>
    <w:qFormat/>
    <w:uiPriority w:val="0"/>
  </w:style>
  <w:style w:type="paragraph" w:customStyle="1" w:styleId="73">
    <w:name w:val="注×：（正文）"/>
    <w:qFormat/>
    <w:uiPriority w:val="0"/>
    <w:pPr>
      <w:numPr>
        <w:ilvl w:val="0"/>
        <w:numId w:val="5"/>
      </w:numPr>
      <w:jc w:val="both"/>
    </w:pPr>
    <w:rPr>
      <w:rFonts w:ascii="宋体" w:hAnsi="Times New Roman" w:eastAsia="宋体" w:cs="Times New Roman"/>
      <w:sz w:val="18"/>
      <w:szCs w:val="18"/>
      <w:lang w:val="en-US" w:eastAsia="zh-CN" w:bidi="ar-SA"/>
    </w:rPr>
  </w:style>
  <w:style w:type="paragraph" w:customStyle="1" w:styleId="74">
    <w:name w:val="标准标志"/>
    <w:next w:val="1"/>
    <w:qFormat/>
    <w:uiPriority w:val="0"/>
    <w:pPr>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75">
    <w:name w:val="标准称谓"/>
    <w:next w:val="1"/>
    <w:qFormat/>
    <w:uiPriority w:val="0"/>
    <w:pPr>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7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77">
    <w:name w:val="标准书眉_偶数页"/>
    <w:basedOn w:val="52"/>
    <w:next w:val="1"/>
    <w:qFormat/>
    <w:uiPriority w:val="0"/>
    <w:pPr>
      <w:jc w:val="left"/>
    </w:pPr>
  </w:style>
  <w:style w:type="paragraph" w:customStyle="1" w:styleId="78">
    <w:name w:val="标准书眉一"/>
    <w:qFormat/>
    <w:uiPriority w:val="0"/>
    <w:pPr>
      <w:jc w:val="both"/>
    </w:pPr>
    <w:rPr>
      <w:rFonts w:ascii="Times New Roman" w:hAnsi="Times New Roman" w:eastAsia="宋体" w:cs="Times New Roman"/>
      <w:lang w:val="en-US" w:eastAsia="zh-CN" w:bidi="ar-SA"/>
    </w:rPr>
  </w:style>
  <w:style w:type="paragraph" w:customStyle="1" w:styleId="79">
    <w:name w:val="参考文献"/>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0">
    <w:name w:val="参考文献、索引标题"/>
    <w:basedOn w:val="1"/>
    <w:next w:val="24"/>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1">
    <w:name w:val="发布部门"/>
    <w:next w:val="24"/>
    <w:qFormat/>
    <w:uiPriority w:val="0"/>
    <w:pPr>
      <w:jc w:val="center"/>
    </w:pPr>
    <w:rPr>
      <w:rFonts w:ascii="宋体" w:hAnsi="Times New Roman" w:eastAsia="宋体" w:cs="Times New Roman"/>
      <w:b/>
      <w:spacing w:val="20"/>
      <w:w w:val="135"/>
      <w:sz w:val="28"/>
      <w:lang w:val="en-US" w:eastAsia="zh-CN" w:bidi="ar-SA"/>
    </w:rPr>
  </w:style>
  <w:style w:type="paragraph" w:customStyle="1" w:styleId="82">
    <w:name w:val="发布日期"/>
    <w:qFormat/>
    <w:uiPriority w:val="0"/>
    <w:rPr>
      <w:rFonts w:ascii="Times New Roman" w:hAnsi="Times New Roman" w:eastAsia="黑体" w:cs="Times New Roman"/>
      <w:sz w:val="28"/>
      <w:lang w:val="en-US" w:eastAsia="zh-CN" w:bidi="ar-SA"/>
    </w:rPr>
  </w:style>
  <w:style w:type="paragraph" w:customStyle="1" w:styleId="83">
    <w:name w:val="封面标准代替信息"/>
    <w:qFormat/>
    <w:uiPriority w:val="0"/>
    <w:pPr>
      <w:spacing w:before="57" w:line="280" w:lineRule="exact"/>
      <w:jc w:val="right"/>
    </w:pPr>
    <w:rPr>
      <w:rFonts w:ascii="宋体" w:hAnsi="Times New Roman" w:eastAsia="宋体" w:cs="Times New Roman"/>
      <w:sz w:val="21"/>
      <w:szCs w:val="21"/>
      <w:lang w:val="en-US" w:eastAsia="zh-CN" w:bidi="ar-SA"/>
    </w:rPr>
  </w:style>
  <w:style w:type="paragraph" w:customStyle="1" w:styleId="8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5">
    <w:name w:val="封面标准名称"/>
    <w:qFormat/>
    <w:uiPriority w:val="0"/>
    <w:pPr>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86">
    <w:name w:val="封面标准英文名称"/>
    <w:basedOn w:val="85"/>
    <w:qFormat/>
    <w:uiPriority w:val="0"/>
    <w:pPr>
      <w:spacing w:before="370" w:line="400" w:lineRule="exact"/>
    </w:pPr>
    <w:rPr>
      <w:rFonts w:ascii="Times New Roman"/>
      <w:sz w:val="28"/>
      <w:szCs w:val="28"/>
    </w:rPr>
  </w:style>
  <w:style w:type="paragraph" w:customStyle="1" w:styleId="87">
    <w:name w:val="封面一致性程度标识"/>
    <w:basedOn w:val="86"/>
    <w:qFormat/>
    <w:uiPriority w:val="0"/>
    <w:pPr>
      <w:spacing w:before="440"/>
    </w:pPr>
    <w:rPr>
      <w:rFonts w:ascii="宋体" w:eastAsia="宋体"/>
    </w:rPr>
  </w:style>
  <w:style w:type="paragraph" w:customStyle="1" w:styleId="88">
    <w:name w:val="封面标准文稿类别"/>
    <w:basedOn w:val="87"/>
    <w:qFormat/>
    <w:uiPriority w:val="0"/>
    <w:pPr>
      <w:spacing w:after="160" w:line="240" w:lineRule="auto"/>
    </w:pPr>
    <w:rPr>
      <w:sz w:val="24"/>
    </w:rPr>
  </w:style>
  <w:style w:type="paragraph" w:customStyle="1" w:styleId="89">
    <w:name w:val="封面标准文稿编辑信息"/>
    <w:basedOn w:val="88"/>
    <w:qFormat/>
    <w:uiPriority w:val="0"/>
    <w:pPr>
      <w:spacing w:before="180" w:line="180" w:lineRule="exact"/>
    </w:pPr>
    <w:rPr>
      <w:sz w:val="21"/>
    </w:rPr>
  </w:style>
  <w:style w:type="paragraph" w:customStyle="1" w:styleId="90">
    <w:name w:val="封面正文"/>
    <w:qFormat/>
    <w:uiPriority w:val="0"/>
    <w:pPr>
      <w:jc w:val="both"/>
    </w:pPr>
    <w:rPr>
      <w:rFonts w:ascii="Times New Roman" w:hAnsi="Times New Roman" w:eastAsia="宋体" w:cs="Times New Roman"/>
      <w:lang w:val="en-US" w:eastAsia="zh-CN" w:bidi="ar-SA"/>
    </w:rPr>
  </w:style>
  <w:style w:type="paragraph" w:customStyle="1" w:styleId="91">
    <w:name w:val="附录标识"/>
    <w:basedOn w:val="1"/>
    <w:next w:val="24"/>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92">
    <w:name w:val="附录标题"/>
    <w:basedOn w:val="24"/>
    <w:next w:val="24"/>
    <w:qFormat/>
    <w:uiPriority w:val="0"/>
    <w:pPr>
      <w:ind w:firstLine="0" w:firstLineChars="0"/>
      <w:jc w:val="center"/>
    </w:pPr>
    <w:rPr>
      <w:rFonts w:ascii="黑体" w:eastAsia="黑体"/>
    </w:rPr>
  </w:style>
  <w:style w:type="paragraph" w:customStyle="1" w:styleId="93">
    <w:name w:val="附录表标号"/>
    <w:basedOn w:val="1"/>
    <w:next w:val="24"/>
    <w:qFormat/>
    <w:uiPriority w:val="0"/>
    <w:pPr>
      <w:numPr>
        <w:ilvl w:val="0"/>
        <w:numId w:val="7"/>
      </w:numPr>
      <w:spacing w:line="14" w:lineRule="exact"/>
      <w:ind w:left="811" w:hanging="448"/>
      <w:jc w:val="center"/>
      <w:outlineLvl w:val="0"/>
    </w:pPr>
    <w:rPr>
      <w:color w:val="FFFFFF"/>
    </w:rPr>
  </w:style>
  <w:style w:type="paragraph" w:customStyle="1" w:styleId="94">
    <w:name w:val="附录表标题"/>
    <w:basedOn w:val="1"/>
    <w:next w:val="24"/>
    <w:qFormat/>
    <w:uiPriority w:val="0"/>
    <w:pPr>
      <w:numPr>
        <w:ilvl w:val="1"/>
        <w:numId w:val="7"/>
      </w:numPr>
      <w:tabs>
        <w:tab w:val="left" w:pos="0"/>
        <w:tab w:val="left" w:pos="180"/>
      </w:tabs>
      <w:spacing w:before="50" w:beforeLines="50" w:after="50" w:afterLines="50"/>
      <w:jc w:val="center"/>
    </w:pPr>
    <w:rPr>
      <w:rFonts w:ascii="黑体" w:eastAsia="黑体"/>
      <w:szCs w:val="21"/>
    </w:rPr>
  </w:style>
  <w:style w:type="paragraph" w:customStyle="1" w:styleId="95">
    <w:name w:val="附录二级条标题"/>
    <w:basedOn w:val="1"/>
    <w:next w:val="24"/>
    <w:qFormat/>
    <w:uiPriority w:val="0"/>
    <w:pPr>
      <w:widowControl/>
      <w:numPr>
        <w:ilvl w:val="3"/>
        <w:numId w:val="6"/>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96">
    <w:name w:val="附录二级无"/>
    <w:basedOn w:val="95"/>
    <w:qFormat/>
    <w:uiPriority w:val="0"/>
    <w:pPr>
      <w:tabs>
        <w:tab w:val="clear" w:pos="360"/>
      </w:tabs>
      <w:spacing w:beforeLines="0" w:afterLines="0"/>
    </w:pPr>
    <w:rPr>
      <w:rFonts w:ascii="宋体" w:eastAsia="宋体"/>
      <w:szCs w:val="21"/>
    </w:rPr>
  </w:style>
  <w:style w:type="paragraph" w:customStyle="1" w:styleId="97">
    <w:name w:val="附录公式"/>
    <w:basedOn w:val="24"/>
    <w:next w:val="24"/>
    <w:qFormat/>
    <w:uiPriority w:val="0"/>
  </w:style>
  <w:style w:type="paragraph" w:customStyle="1" w:styleId="98">
    <w:name w:val="附录公式编号制表符"/>
    <w:basedOn w:val="1"/>
    <w:next w:val="24"/>
    <w:qFormat/>
    <w:uiPriority w:val="0"/>
    <w:pPr>
      <w:widowControl/>
      <w:tabs>
        <w:tab w:val="center" w:pos="4201"/>
        <w:tab w:val="right" w:leader="dot" w:pos="9298"/>
      </w:tabs>
      <w:autoSpaceDE w:val="0"/>
      <w:autoSpaceDN w:val="0"/>
    </w:pPr>
    <w:rPr>
      <w:rFonts w:ascii="宋体"/>
      <w:kern w:val="0"/>
      <w:szCs w:val="20"/>
    </w:rPr>
  </w:style>
  <w:style w:type="paragraph" w:customStyle="1" w:styleId="99">
    <w:name w:val="附录三级条标题"/>
    <w:basedOn w:val="95"/>
    <w:next w:val="24"/>
    <w:qFormat/>
    <w:uiPriority w:val="0"/>
    <w:pPr>
      <w:numPr>
        <w:ilvl w:val="4"/>
      </w:numPr>
      <w:outlineLvl w:val="4"/>
    </w:pPr>
  </w:style>
  <w:style w:type="paragraph" w:customStyle="1" w:styleId="100">
    <w:name w:val="附录三级无"/>
    <w:basedOn w:val="99"/>
    <w:qFormat/>
    <w:uiPriority w:val="0"/>
    <w:pPr>
      <w:tabs>
        <w:tab w:val="clear" w:pos="360"/>
      </w:tabs>
      <w:spacing w:beforeLines="0" w:afterLines="0"/>
    </w:pPr>
    <w:rPr>
      <w:rFonts w:ascii="宋体" w:eastAsia="宋体"/>
      <w:szCs w:val="21"/>
    </w:rPr>
  </w:style>
  <w:style w:type="paragraph" w:customStyle="1" w:styleId="101">
    <w:name w:val="附录数字编号列项（二级）"/>
    <w:qFormat/>
    <w:uiPriority w:val="0"/>
    <w:pPr>
      <w:numPr>
        <w:ilvl w:val="1"/>
        <w:numId w:val="8"/>
      </w:numPr>
      <w:tabs>
        <w:tab w:val="left" w:pos="839"/>
      </w:tabs>
    </w:pPr>
    <w:rPr>
      <w:rFonts w:ascii="宋体" w:hAnsi="Times New Roman" w:eastAsia="宋体" w:cs="Times New Roman"/>
      <w:sz w:val="21"/>
      <w:lang w:val="en-US" w:eastAsia="zh-CN" w:bidi="ar-SA"/>
    </w:rPr>
  </w:style>
  <w:style w:type="paragraph" w:customStyle="1" w:styleId="102">
    <w:name w:val="附录四级条标题"/>
    <w:basedOn w:val="99"/>
    <w:next w:val="24"/>
    <w:qFormat/>
    <w:uiPriority w:val="0"/>
    <w:pPr>
      <w:numPr>
        <w:ilvl w:val="5"/>
      </w:numPr>
      <w:outlineLvl w:val="5"/>
    </w:pPr>
  </w:style>
  <w:style w:type="paragraph" w:customStyle="1" w:styleId="103">
    <w:name w:val="附录四级无"/>
    <w:basedOn w:val="102"/>
    <w:qFormat/>
    <w:uiPriority w:val="0"/>
    <w:pPr>
      <w:spacing w:beforeLines="0" w:afterLines="0"/>
    </w:pPr>
    <w:rPr>
      <w:rFonts w:ascii="宋体" w:eastAsia="宋体"/>
      <w:szCs w:val="21"/>
    </w:rPr>
  </w:style>
  <w:style w:type="paragraph" w:customStyle="1" w:styleId="104">
    <w:name w:val="附录图标号"/>
    <w:basedOn w:val="1"/>
    <w:qFormat/>
    <w:uiPriority w:val="0"/>
    <w:pPr>
      <w:keepNext/>
      <w:pageBreakBefore/>
      <w:widowControl/>
      <w:numPr>
        <w:ilvl w:val="0"/>
        <w:numId w:val="9"/>
      </w:numPr>
      <w:spacing w:line="14" w:lineRule="exact"/>
      <w:ind w:firstLine="363"/>
      <w:jc w:val="center"/>
      <w:outlineLvl w:val="0"/>
    </w:pPr>
    <w:rPr>
      <w:color w:val="FFFFFF"/>
    </w:rPr>
  </w:style>
  <w:style w:type="paragraph" w:customStyle="1" w:styleId="105">
    <w:name w:val="附录图标题"/>
    <w:basedOn w:val="1"/>
    <w:next w:val="24"/>
    <w:qFormat/>
    <w:uiPriority w:val="0"/>
    <w:pPr>
      <w:numPr>
        <w:ilvl w:val="1"/>
        <w:numId w:val="9"/>
      </w:numPr>
      <w:tabs>
        <w:tab w:val="left" w:pos="363"/>
      </w:tabs>
      <w:spacing w:before="50" w:beforeLines="50" w:after="50" w:afterLines="50"/>
      <w:jc w:val="center"/>
    </w:pPr>
    <w:rPr>
      <w:rFonts w:ascii="黑体" w:eastAsia="黑体"/>
      <w:szCs w:val="21"/>
    </w:rPr>
  </w:style>
  <w:style w:type="paragraph" w:customStyle="1" w:styleId="106">
    <w:name w:val="附录五级条标题"/>
    <w:basedOn w:val="102"/>
    <w:next w:val="24"/>
    <w:qFormat/>
    <w:uiPriority w:val="0"/>
    <w:pPr>
      <w:numPr>
        <w:ilvl w:val="6"/>
      </w:numPr>
      <w:outlineLvl w:val="6"/>
    </w:pPr>
  </w:style>
  <w:style w:type="paragraph" w:customStyle="1" w:styleId="107">
    <w:name w:val="附录五级无"/>
    <w:basedOn w:val="106"/>
    <w:qFormat/>
    <w:uiPriority w:val="0"/>
    <w:pPr>
      <w:spacing w:beforeLines="0" w:afterLines="0"/>
    </w:pPr>
    <w:rPr>
      <w:rFonts w:ascii="宋体" w:eastAsia="宋体"/>
      <w:szCs w:val="21"/>
    </w:rPr>
  </w:style>
  <w:style w:type="paragraph" w:customStyle="1" w:styleId="108">
    <w:name w:val="附录章标题"/>
    <w:next w:val="24"/>
    <w:qFormat/>
    <w:uiPriority w:val="0"/>
    <w:pPr>
      <w:numPr>
        <w:ilvl w:val="1"/>
        <w:numId w:val="6"/>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09">
    <w:name w:val="附录一级条标题"/>
    <w:basedOn w:val="108"/>
    <w:next w:val="24"/>
    <w:qFormat/>
    <w:uiPriority w:val="0"/>
    <w:pPr>
      <w:numPr>
        <w:ilvl w:val="2"/>
      </w:numPr>
      <w:autoSpaceDN w:val="0"/>
      <w:spacing w:before="50" w:beforeLines="50" w:after="50" w:afterLines="50"/>
      <w:outlineLvl w:val="2"/>
    </w:pPr>
  </w:style>
  <w:style w:type="paragraph" w:customStyle="1" w:styleId="110">
    <w:name w:val="附录一级无"/>
    <w:basedOn w:val="109"/>
    <w:qFormat/>
    <w:uiPriority w:val="0"/>
    <w:pPr>
      <w:tabs>
        <w:tab w:val="clear" w:pos="360"/>
      </w:tabs>
      <w:spacing w:beforeLines="0" w:afterLines="0"/>
    </w:pPr>
    <w:rPr>
      <w:rFonts w:ascii="宋体" w:eastAsia="宋体"/>
      <w:szCs w:val="21"/>
    </w:rPr>
  </w:style>
  <w:style w:type="paragraph" w:customStyle="1" w:styleId="111">
    <w:name w:val="附录字母编号列项（一级）"/>
    <w:qFormat/>
    <w:uiPriority w:val="0"/>
    <w:pPr>
      <w:numPr>
        <w:ilvl w:val="0"/>
        <w:numId w:val="8"/>
      </w:numPr>
    </w:pPr>
    <w:rPr>
      <w:rFonts w:ascii="宋体" w:hAnsi="Times New Roman" w:eastAsia="宋体" w:cs="Times New Roman"/>
      <w:sz w:val="21"/>
      <w:lang w:val="en-US" w:eastAsia="zh-CN" w:bidi="ar-SA"/>
    </w:rPr>
  </w:style>
  <w:style w:type="paragraph" w:customStyle="1" w:styleId="112">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13">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14">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5">
    <w:name w:val="其他标准标志"/>
    <w:basedOn w:val="74"/>
    <w:qFormat/>
    <w:uiPriority w:val="0"/>
    <w:rPr>
      <w:w w:val="130"/>
    </w:rPr>
  </w:style>
  <w:style w:type="paragraph" w:customStyle="1" w:styleId="116">
    <w:name w:val="其他标准称谓"/>
    <w:next w:val="1"/>
    <w:qFormat/>
    <w:uiPriority w:val="0"/>
    <w:pPr>
      <w:spacing w:line="240" w:lineRule="atLeast"/>
      <w:jc w:val="distribute"/>
    </w:pPr>
    <w:rPr>
      <w:rFonts w:ascii="黑体" w:hAnsi="Times New Roman" w:eastAsia="黑体" w:cs="Times New Roman"/>
      <w:spacing w:val="-40"/>
      <w:sz w:val="48"/>
      <w:szCs w:val="52"/>
      <w:lang w:val="en-US" w:eastAsia="zh-CN" w:bidi="ar-SA"/>
    </w:rPr>
  </w:style>
  <w:style w:type="paragraph" w:customStyle="1" w:styleId="117">
    <w:name w:val="其他发布部门"/>
    <w:basedOn w:val="81"/>
    <w:qFormat/>
    <w:uiPriority w:val="0"/>
    <w:pPr>
      <w:spacing w:line="240" w:lineRule="atLeast"/>
    </w:pPr>
    <w:rPr>
      <w:rFonts w:ascii="黑体" w:eastAsia="黑体"/>
      <w:b w:val="0"/>
    </w:rPr>
  </w:style>
  <w:style w:type="paragraph" w:customStyle="1" w:styleId="118">
    <w:name w:val="前言、引言标题"/>
    <w:next w:val="24"/>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19">
    <w:name w:val="三级无"/>
    <w:basedOn w:val="59"/>
    <w:qFormat/>
    <w:uiPriority w:val="0"/>
    <w:pPr>
      <w:spacing w:beforeLines="0" w:afterLines="0"/>
    </w:pPr>
    <w:rPr>
      <w:rFonts w:ascii="宋体" w:eastAsia="宋体"/>
    </w:rPr>
  </w:style>
  <w:style w:type="paragraph" w:customStyle="1" w:styleId="120">
    <w:name w:val="实施日期"/>
    <w:basedOn w:val="82"/>
    <w:qFormat/>
    <w:uiPriority w:val="0"/>
    <w:pPr>
      <w:jc w:val="right"/>
    </w:pPr>
  </w:style>
  <w:style w:type="paragraph" w:customStyle="1" w:styleId="121">
    <w:name w:val="示例后文字"/>
    <w:basedOn w:val="24"/>
    <w:next w:val="24"/>
    <w:qFormat/>
    <w:uiPriority w:val="0"/>
    <w:rPr>
      <w:sz w:val="18"/>
    </w:rPr>
  </w:style>
  <w:style w:type="paragraph" w:customStyle="1" w:styleId="122">
    <w:name w:val="首示例"/>
    <w:next w:val="24"/>
    <w:qFormat/>
    <w:uiPriority w:val="0"/>
    <w:pPr>
      <w:tabs>
        <w:tab w:val="left" w:pos="360"/>
      </w:tabs>
    </w:pPr>
    <w:rPr>
      <w:rFonts w:ascii="宋体" w:hAnsi="Times New Roman" w:eastAsia="宋体" w:cs="Times New Roman"/>
      <w:kern w:val="2"/>
      <w:sz w:val="18"/>
      <w:szCs w:val="18"/>
      <w:lang w:val="en-US" w:eastAsia="zh-CN" w:bidi="ar-SA"/>
    </w:rPr>
  </w:style>
  <w:style w:type="paragraph" w:customStyle="1" w:styleId="123">
    <w:name w:val="四级无"/>
    <w:basedOn w:val="63"/>
    <w:qFormat/>
    <w:uiPriority w:val="0"/>
    <w:pPr>
      <w:spacing w:beforeLines="0" w:afterLines="0"/>
    </w:pPr>
    <w:rPr>
      <w:rFonts w:ascii="宋体" w:eastAsia="宋体"/>
    </w:rPr>
  </w:style>
  <w:style w:type="paragraph" w:customStyle="1" w:styleId="124">
    <w:name w:val="条文脚注"/>
    <w:basedOn w:val="25"/>
    <w:qFormat/>
    <w:uiPriority w:val="0"/>
    <w:pPr>
      <w:numPr>
        <w:numId w:val="0"/>
      </w:numPr>
      <w:jc w:val="both"/>
    </w:pPr>
  </w:style>
  <w:style w:type="paragraph" w:customStyle="1" w:styleId="125">
    <w:name w:val="图标脚注说明"/>
    <w:basedOn w:val="24"/>
    <w:qFormat/>
    <w:uiPriority w:val="0"/>
    <w:pPr>
      <w:ind w:left="840" w:hanging="420" w:firstLineChars="0"/>
    </w:pPr>
    <w:rPr>
      <w:sz w:val="18"/>
      <w:szCs w:val="18"/>
    </w:rPr>
  </w:style>
  <w:style w:type="paragraph" w:customStyle="1" w:styleId="126">
    <w:name w:val="图表脚注说明"/>
    <w:basedOn w:val="1"/>
    <w:qFormat/>
    <w:uiPriority w:val="0"/>
    <w:pPr>
      <w:ind w:left="544" w:hanging="181"/>
    </w:pPr>
    <w:rPr>
      <w:rFonts w:ascii="宋体"/>
      <w:sz w:val="18"/>
      <w:szCs w:val="18"/>
    </w:rPr>
  </w:style>
  <w:style w:type="paragraph" w:customStyle="1" w:styleId="127">
    <w:name w:val="图的脚注"/>
    <w:next w:val="24"/>
    <w:qFormat/>
    <w:uiPriority w:val="0"/>
    <w:pPr>
      <w:widowControl w:val="0"/>
      <w:ind w:left="400" w:leftChars="200" w:hanging="200" w:hangingChars="200"/>
      <w:jc w:val="both"/>
    </w:pPr>
    <w:rPr>
      <w:rFonts w:ascii="宋体" w:hAnsi="Times New Roman" w:eastAsia="宋体" w:cs="Times New Roman"/>
      <w:sz w:val="18"/>
      <w:lang w:val="en-US" w:eastAsia="zh-CN" w:bidi="ar-SA"/>
    </w:rPr>
  </w:style>
  <w:style w:type="paragraph" w:customStyle="1" w:styleId="128">
    <w:name w:val="文献分类号"/>
    <w:qFormat/>
    <w:uiPriority w:val="0"/>
    <w:pPr>
      <w:widowControl w:val="0"/>
      <w:textAlignment w:val="center"/>
    </w:pPr>
    <w:rPr>
      <w:rFonts w:ascii="黑体" w:hAnsi="Times New Roman" w:eastAsia="黑体" w:cs="Times New Roman"/>
      <w:sz w:val="21"/>
      <w:szCs w:val="21"/>
      <w:lang w:val="en-US" w:eastAsia="zh-CN" w:bidi="ar-SA"/>
    </w:rPr>
  </w:style>
  <w:style w:type="paragraph" w:customStyle="1" w:styleId="129">
    <w:name w:val="五级无"/>
    <w:basedOn w:val="64"/>
    <w:qFormat/>
    <w:uiPriority w:val="0"/>
    <w:pPr>
      <w:spacing w:beforeLines="0" w:afterLines="0"/>
    </w:pPr>
    <w:rPr>
      <w:rFonts w:ascii="宋体" w:eastAsia="宋体"/>
    </w:rPr>
  </w:style>
  <w:style w:type="paragraph" w:customStyle="1" w:styleId="130">
    <w:name w:val="一级无"/>
    <w:basedOn w:val="50"/>
    <w:qFormat/>
    <w:uiPriority w:val="0"/>
    <w:pPr>
      <w:spacing w:beforeLines="0" w:afterLines="0"/>
    </w:pPr>
    <w:rPr>
      <w:rFonts w:ascii="宋体" w:eastAsia="宋体"/>
    </w:rPr>
  </w:style>
  <w:style w:type="paragraph" w:customStyle="1" w:styleId="131">
    <w:name w:val="正文表标题"/>
    <w:next w:val="24"/>
    <w:qFormat/>
    <w:uiPriority w:val="0"/>
    <w:pPr>
      <w:tabs>
        <w:tab w:val="left" w:pos="360"/>
      </w:tabs>
      <w:spacing w:before="50" w:beforeLines="50" w:after="50" w:afterLines="50"/>
      <w:jc w:val="center"/>
    </w:pPr>
    <w:rPr>
      <w:rFonts w:ascii="黑体" w:hAnsi="Times New Roman" w:eastAsia="黑体" w:cs="Times New Roman"/>
      <w:sz w:val="21"/>
      <w:lang w:val="en-US" w:eastAsia="zh-CN" w:bidi="ar-SA"/>
    </w:rPr>
  </w:style>
  <w:style w:type="paragraph" w:customStyle="1" w:styleId="132">
    <w:name w:val="正文公式编号制表符"/>
    <w:basedOn w:val="24"/>
    <w:next w:val="24"/>
    <w:qFormat/>
    <w:uiPriority w:val="0"/>
    <w:pPr>
      <w:ind w:firstLine="0" w:firstLineChars="0"/>
    </w:pPr>
  </w:style>
  <w:style w:type="paragraph" w:customStyle="1" w:styleId="133">
    <w:name w:val="正文图标题"/>
    <w:next w:val="24"/>
    <w:qFormat/>
    <w:uiPriority w:val="0"/>
    <w:pPr>
      <w:tabs>
        <w:tab w:val="left" w:pos="360"/>
      </w:tabs>
      <w:spacing w:before="50" w:beforeLines="50" w:after="50" w:afterLines="50"/>
      <w:jc w:val="center"/>
    </w:pPr>
    <w:rPr>
      <w:rFonts w:ascii="黑体" w:hAnsi="Times New Roman" w:eastAsia="黑体" w:cs="Times New Roman"/>
      <w:sz w:val="21"/>
      <w:lang w:val="en-US" w:eastAsia="zh-CN" w:bidi="ar-SA"/>
    </w:rPr>
  </w:style>
  <w:style w:type="paragraph" w:customStyle="1" w:styleId="134">
    <w:name w:val="终结线"/>
    <w:basedOn w:val="1"/>
    <w:qFormat/>
    <w:uiPriority w:val="0"/>
  </w:style>
  <w:style w:type="paragraph" w:customStyle="1" w:styleId="135">
    <w:name w:val="其他发布日期"/>
    <w:basedOn w:val="82"/>
    <w:qFormat/>
    <w:uiPriority w:val="0"/>
  </w:style>
  <w:style w:type="paragraph" w:customStyle="1" w:styleId="136">
    <w:name w:val="其他实施日期"/>
    <w:basedOn w:val="120"/>
    <w:qFormat/>
    <w:uiPriority w:val="0"/>
  </w:style>
  <w:style w:type="paragraph" w:customStyle="1" w:styleId="137">
    <w:name w:val="封面标准名称2"/>
    <w:basedOn w:val="85"/>
    <w:qFormat/>
    <w:uiPriority w:val="0"/>
    <w:pPr>
      <w:spacing w:before="630" w:beforeLines="630"/>
    </w:pPr>
  </w:style>
  <w:style w:type="paragraph" w:customStyle="1" w:styleId="138">
    <w:name w:val="封面标准英文名称2"/>
    <w:basedOn w:val="86"/>
    <w:qFormat/>
    <w:uiPriority w:val="0"/>
  </w:style>
  <w:style w:type="paragraph" w:customStyle="1" w:styleId="139">
    <w:name w:val="封面一致性程度标识2"/>
    <w:basedOn w:val="87"/>
    <w:qFormat/>
    <w:uiPriority w:val="0"/>
  </w:style>
  <w:style w:type="paragraph" w:customStyle="1" w:styleId="140">
    <w:name w:val="封面标准文稿类别2"/>
    <w:basedOn w:val="88"/>
    <w:qFormat/>
    <w:uiPriority w:val="0"/>
  </w:style>
  <w:style w:type="paragraph" w:customStyle="1" w:styleId="141">
    <w:name w:val="封面标准文稿编辑信息2"/>
    <w:basedOn w:val="89"/>
    <w:qFormat/>
    <w:uiPriority w:val="0"/>
  </w:style>
  <w:style w:type="paragraph" w:customStyle="1" w:styleId="142">
    <w:name w:val="Char Char Char Char Char Char Char Char Char Char Char Char Char Char Char Char Char Char Char Char Char Char Char Char Char"/>
    <w:basedOn w:val="1"/>
    <w:qFormat/>
    <w:uiPriority w:val="0"/>
    <w:rPr>
      <w:rFonts w:ascii="Calibri" w:hAnsi="Calibri"/>
      <w:szCs w:val="22"/>
    </w:rPr>
  </w:style>
  <w:style w:type="character" w:customStyle="1" w:styleId="143">
    <w:name w:val="发布"/>
    <w:basedOn w:val="34"/>
    <w:qFormat/>
    <w:uiPriority w:val="0"/>
    <w:rPr>
      <w:rFonts w:ascii="黑体" w:eastAsia="黑体" w:cs="Times New Roman"/>
      <w:spacing w:val="85"/>
      <w:w w:val="100"/>
      <w:position w:val="3"/>
      <w:sz w:val="28"/>
      <w:szCs w:val="28"/>
    </w:rPr>
  </w:style>
  <w:style w:type="character" w:customStyle="1" w:styleId="144">
    <w:name w:val="apple-converted-space"/>
    <w:basedOn w:val="34"/>
    <w:qFormat/>
    <w:uiPriority w:val="0"/>
    <w:rPr>
      <w:rFonts w:cs="Times New Roman"/>
    </w:rPr>
  </w:style>
  <w:style w:type="character" w:customStyle="1" w:styleId="145">
    <w:name w:val="Intense Reference1"/>
    <w:basedOn w:val="34"/>
    <w:qFormat/>
    <w:uiPriority w:val="0"/>
    <w:rPr>
      <w:rFonts w:cs="Times New Roman"/>
      <w:b/>
      <w:smallCaps/>
      <w:color w:val="C0504D"/>
      <w:spacing w:val="5"/>
      <w:u w:val="single"/>
    </w:rPr>
  </w:style>
  <w:style w:type="character" w:customStyle="1" w:styleId="146">
    <w:name w:val="段 Char Char"/>
    <w:qFormat/>
    <w:uiPriority w:val="0"/>
    <w:rPr>
      <w:rFonts w:ascii="宋体" w:hAnsi="宋体"/>
      <w:sz w:val="21"/>
      <w:lang w:val="en-US" w:eastAsia="zh-CN"/>
    </w:rPr>
  </w:style>
  <w:style w:type="character" w:customStyle="1" w:styleId="147">
    <w:name w:val="fontborder"/>
    <w:basedOn w:val="34"/>
    <w:qFormat/>
    <w:uiPriority w:val="0"/>
    <w:rPr>
      <w:rFonts w:cs="Times New Roman"/>
      <w:bdr w:val="single" w:color="000000" w:sz="4" w:space="0"/>
    </w:rPr>
  </w:style>
  <w:style w:type="character" w:customStyle="1" w:styleId="148">
    <w:name w:val="fontstrikethrough"/>
    <w:basedOn w:val="34"/>
    <w:qFormat/>
    <w:uiPriority w:val="0"/>
    <w:rPr>
      <w:rFonts w:cs="Times New Roman"/>
      <w:strike/>
    </w:rPr>
  </w:style>
  <w:style w:type="paragraph" w:customStyle="1" w:styleId="149">
    <w:name w:val="reader-word-layer reader-word-s2-5"/>
    <w:basedOn w:val="1"/>
    <w:next w:val="66"/>
    <w:qFormat/>
    <w:uiPriority w:val="0"/>
    <w:pPr>
      <w:widowControl/>
      <w:spacing w:before="100" w:beforeAutospacing="1" w:after="100" w:afterAutospacing="1"/>
      <w:jc w:val="left"/>
    </w:pPr>
    <w:rPr>
      <w:rFonts w:ascii="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310</Words>
  <Characters>1772</Characters>
  <Lines>14</Lines>
  <Paragraphs>4</Paragraphs>
  <TotalTime>140</TotalTime>
  <ScaleCrop>false</ScaleCrop>
  <LinksUpToDate>false</LinksUpToDate>
  <CharactersWithSpaces>2078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2024-08-21T09:19:00Z</dcterms:created>
  <dc:creator>Administrator</dc:creator>
  <cp:lastModifiedBy>admin1</cp:lastModifiedBy>
  <cp:lastPrinted>2020-09-11T10:01:00Z</cp:lastPrinted>
  <dcterms:modified xsi:type="dcterms:W3CDTF">2024-09-18T11:02:58Z</dcterms:modified>
  <dc:title>标准名称</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vt:lpwstr>6</vt:lpwstr>
  </property>
  <property fmtid="{D5CDD505-2E9C-101B-9397-08002B2CF9AE}" pid="4" name="ICV">
    <vt:lpwstr>50B2C42184F64749B94C3AE4097370D4</vt:lpwstr>
  </property>
</Properties>
</file>