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5"/>
        <w:rPr>
          <w:color w:val="auto"/>
          <w:highlight w:val="none"/>
        </w:rPr>
      </w:pPr>
      <w:r>
        <w:rPr>
          <w:rFonts w:hint="eastAsia"/>
          <w:color w:val="auto"/>
          <w:highlight w:val="none"/>
        </w:rPr>
        <w:t xml:space="preserve">ICS </w:t>
      </w:r>
      <w:r>
        <w:rPr>
          <w:rFonts w:hint="eastAsia"/>
          <w:color w:val="auto"/>
          <w:highlight w:val="none"/>
          <w:lang w:val="en-US" w:eastAsia="zh-CN"/>
        </w:rPr>
        <w:t>65.020.20</w:t>
      </w:r>
      <w:r>
        <w:rPr>
          <w:color w:val="auto"/>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auto"/>
          <w:highlight w:val="none"/>
        </w:rPr>
        <w:instrText xml:space="preserve">ADDIN CNKISM.UserStyle</w:instrText>
      </w:r>
      <w:r>
        <w:rPr>
          <w:color w:val="auto"/>
          <w:highlight w:val="none"/>
        </w:rPr>
        <w:fldChar w:fldCharType="end"/>
      </w:r>
    </w:p>
    <w:p>
      <w:pPr>
        <w:pStyle w:val="145"/>
        <w:rPr>
          <w:rFonts w:hint="default" w:eastAsia="黑体"/>
          <w:color w:val="auto"/>
          <w:highlight w:val="none"/>
          <w:lang w:val="en-US" w:eastAsia="zh-CN"/>
        </w:rPr>
      </w:pPr>
      <w:r>
        <w:rPr>
          <w:rFonts w:hint="eastAsia"/>
          <w:color w:val="auto"/>
          <w:highlight w:val="none"/>
        </w:rPr>
        <w:t xml:space="preserve">CCS </w:t>
      </w:r>
      <w:r>
        <w:rPr>
          <w:rFonts w:hint="eastAsia"/>
          <w:color w:val="auto"/>
          <w:highlight w:val="none"/>
          <w:lang w:val="en-US" w:eastAsia="zh-CN"/>
        </w:rPr>
        <w:t>B 05</w:t>
      </w:r>
    </w:p>
    <w:tbl>
      <w:tblPr>
        <w:tblStyle w:val="38"/>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5"/>
              <w:rPr>
                <w:color w:val="auto"/>
                <w:highlight w:val="none"/>
              </w:rPr>
            </w:pPr>
            <w:r>
              <w:rPr>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color w:val="auto"/>
                <w:highlight w:val="none"/>
              </w:rPr>
              <w:fldChar w:fldCharType="begin">
                <w:ffData>
                  <w:name w:val="BAH"/>
                  <w:enabled/>
                  <w:calcOnExit w:val="0"/>
                  <w:textInput/>
                </w:ffData>
              </w:fldChar>
            </w:r>
            <w:r>
              <w:rPr>
                <w:color w:val="auto"/>
                <w:highlight w:val="none"/>
              </w:rPr>
              <w:instrText xml:space="preserve"> FORMTEXT </w:instrText>
            </w:r>
            <w:r>
              <w:rPr>
                <w:color w:val="auto"/>
                <w:highlight w:val="none"/>
              </w:rPr>
              <w:fldChar w:fldCharType="separate"/>
            </w:r>
            <w:r>
              <w:rPr>
                <w:color w:val="auto"/>
                <w:highlight w:val="none"/>
              </w:rPr>
              <w:t>     </w:t>
            </w:r>
            <w:r>
              <w:rPr>
                <w:color w:val="auto"/>
                <w:highlight w:val="none"/>
              </w:rPr>
              <w:fldChar w:fldCharType="end"/>
            </w:r>
            <w:bookmarkEnd w:id="0"/>
          </w:p>
        </w:tc>
      </w:tr>
    </w:tbl>
    <w:p>
      <w:pPr>
        <w:pStyle w:val="132"/>
        <w:rPr>
          <w:color w:val="auto"/>
          <w:highlight w:val="none"/>
        </w:rPr>
      </w:pPr>
      <w:r>
        <w:rPr>
          <w:color w:val="auto"/>
          <w:highlight w:val="none"/>
        </w:rPr>
        <w:t>DB1308</w:t>
      </w:r>
    </w:p>
    <w:p>
      <w:pPr>
        <w:pStyle w:val="133"/>
        <w:rPr>
          <w:color w:val="auto"/>
          <w:highlight w:val="none"/>
        </w:rPr>
      </w:pPr>
      <w:r>
        <w:rPr>
          <w:rFonts w:hint="eastAsia"/>
          <w:color w:val="auto"/>
          <w:highlight w:val="none"/>
        </w:rPr>
        <w:t>承德市地方标准</w:t>
      </w:r>
    </w:p>
    <w:p>
      <w:pPr>
        <w:pStyle w:val="69"/>
        <w:rPr>
          <w:rFonts w:hint="eastAsia" w:eastAsia="黑体"/>
          <w:color w:val="auto"/>
          <w:highlight w:val="none"/>
          <w:lang w:eastAsia="zh-CN"/>
        </w:rPr>
      </w:pPr>
      <w:r>
        <w:rPr>
          <w:color w:val="auto"/>
          <w:highlight w:val="none"/>
        </w:rPr>
        <w:t>DB 1308/T</w:t>
      </w:r>
      <w:r>
        <w:rPr>
          <w:rFonts w:hint="eastAsia"/>
          <w:color w:val="auto"/>
          <w:highlight w:val="none"/>
        </w:rPr>
        <w:t xml:space="preserve"> </w:t>
      </w:r>
      <w:r>
        <w:rPr>
          <w:rFonts w:hint="eastAsia"/>
          <w:color w:val="auto"/>
          <w:highlight w:val="none"/>
          <w:lang w:val="en-US" w:eastAsia="zh-CN"/>
        </w:rPr>
        <w:t>***</w:t>
      </w:r>
      <w:r>
        <w:rPr>
          <w:rFonts w:hint="eastAsia"/>
          <w:color w:val="auto"/>
          <w:highlight w:val="none"/>
        </w:rPr>
        <w:t>—</w:t>
      </w:r>
      <w:r>
        <w:rPr>
          <w:color w:val="auto"/>
          <w:highlight w:val="none"/>
        </w:rPr>
        <w:t>202</w:t>
      </w:r>
      <w:r>
        <w:rPr>
          <w:rFonts w:hint="eastAsia"/>
          <w:color w:val="auto"/>
          <w:highlight w:val="none"/>
          <w:lang w:val="en-US" w:eastAsia="zh-CN"/>
        </w:rPr>
        <w:t>4</w:t>
      </w:r>
    </w:p>
    <w:tbl>
      <w:tblPr>
        <w:tblStyle w:val="38"/>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98"/>
              <w:rPr>
                <w:color w:val="auto"/>
                <w:highlight w:val="none"/>
              </w:rPr>
            </w:pPr>
            <w:bookmarkStart w:id="1" w:name="DT"/>
            <w:r>
              <w:rPr>
                <w:color w:val="auto"/>
                <w:highlight w:val="none"/>
              </w:rP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color w:val="auto"/>
                <w:highlight w:val="none"/>
              </w:rPr>
              <w:fldChar w:fldCharType="begin">
                <w:ffData>
                  <w:name w:val="DT"/>
                  <w:enabled/>
                  <w:calcOnExit w:val="0"/>
                  <w:textInput/>
                </w:ffData>
              </w:fldChar>
            </w:r>
            <w:r>
              <w:rPr>
                <w:color w:val="auto"/>
                <w:highlight w:val="none"/>
              </w:rPr>
              <w:instrText xml:space="preserve"> FORMTEXT </w:instrText>
            </w:r>
            <w:r>
              <w:rPr>
                <w:color w:val="auto"/>
                <w:highlight w:val="none"/>
              </w:rPr>
              <w:fldChar w:fldCharType="separate"/>
            </w:r>
            <w:r>
              <w:rPr>
                <w:color w:val="auto"/>
                <w:highlight w:val="none"/>
              </w:rPr>
              <w:t>     </w:t>
            </w:r>
            <w:r>
              <w:rPr>
                <w:color w:val="auto"/>
                <w:highlight w:val="none"/>
              </w:rPr>
              <w:fldChar w:fldCharType="end"/>
            </w:r>
            <w:bookmarkEnd w:id="1"/>
          </w:p>
        </w:tc>
      </w:tr>
    </w:tbl>
    <w:p>
      <w:pPr>
        <w:pStyle w:val="69"/>
        <w:rPr>
          <w:color w:val="auto"/>
          <w:highlight w:val="none"/>
        </w:rPr>
      </w:pPr>
    </w:p>
    <w:p>
      <w:pPr>
        <w:pStyle w:val="69"/>
        <w:rPr>
          <w:color w:val="auto"/>
          <w:highlight w:val="none"/>
        </w:rPr>
      </w:pPr>
    </w:p>
    <w:p>
      <w:pPr>
        <w:pStyle w:val="100"/>
        <w:rPr>
          <w:color w:val="auto"/>
          <w:szCs w:val="52"/>
          <w:highlight w:val="none"/>
        </w:rPr>
      </w:pPr>
      <w:r>
        <w:rPr>
          <w:rFonts w:hint="eastAsia"/>
          <w:sz w:val="48"/>
          <w:szCs w:val="48"/>
        </w:rPr>
        <w:t>香菇晒干技术规程</w:t>
      </w:r>
    </w:p>
    <w:p>
      <w:pPr>
        <w:pStyle w:val="100"/>
        <w:rPr>
          <w:color w:val="auto"/>
          <w:szCs w:val="52"/>
          <w:highlight w:val="none"/>
        </w:rPr>
      </w:pPr>
    </w:p>
    <w:p>
      <w:pPr>
        <w:pStyle w:val="101"/>
        <w:tabs>
          <w:tab w:val="left" w:pos="3396"/>
        </w:tabs>
        <w:jc w:val="left"/>
        <w:rPr>
          <w:rFonts w:hint="eastAsia" w:eastAsia="黑体"/>
          <w:color w:val="auto"/>
          <w:highlight w:val="none"/>
          <w:lang w:eastAsia="zh-CN"/>
        </w:rPr>
      </w:pPr>
      <w:r>
        <w:rPr>
          <w:rFonts w:hint="eastAsia"/>
          <w:color w:val="auto"/>
          <w:highlight w:val="none"/>
        </w:rPr>
        <w:tab/>
      </w:r>
      <w:r>
        <w:rPr>
          <w:rFonts w:hint="eastAsia"/>
          <w:color w:val="auto"/>
          <w:highlight w:val="none"/>
          <w:lang w:val="en-US" w:eastAsia="zh-CN"/>
        </w:rPr>
        <w:t xml:space="preserve">     </w:t>
      </w:r>
    </w:p>
    <w:tbl>
      <w:tblPr>
        <w:tblStyle w:val="38"/>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3"/>
              <w:rPr>
                <w:color w:val="auto"/>
                <w:highlight w:val="none"/>
              </w:rPr>
            </w:pPr>
            <w:r>
              <w:rPr>
                <w:color w:val="auto"/>
                <w:highlight w:val="none"/>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true"/>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AWJrpLVAAAACgEAAA8AAAAAAAAAAQAgAAAA&#10;OAAAAGRycy9kb3ducmV2LnhtbFBLAQIUABQAAAAIAIdO4kD0xkqThgEAAA4DAAAOAAAAAAAAAAEA&#10;IAAAADoBAABkcnMvZTJvRG9jLnhtbFBLBQYAAAAABgAGAFkBAAAyBQAAAAA=&#10;">
                      <v:fill on="t" focussize="0,0"/>
                      <v:stroke on="f"/>
                      <v:imagedata o:title=""/>
                      <o:lock v:ext="edit" aspectratio="f"/>
                      <w10:anchorlock/>
                    </v:rect>
                  </w:pict>
                </mc:Fallback>
              </mc:AlternateContent>
            </w:r>
            <w:r>
              <w:rPr>
                <w:color w:val="auto"/>
                <w:highlight w:val="none"/>
              </w:rP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true"/>
                          </wps:wsp>
                        </a:graphicData>
                      </a:graphic>
                    </wp:anchor>
                  </w:drawing>
                </mc:Choice>
                <mc:Fallback>
                  <w:pict>
                    <v:rect id="LB" o:spid="_x0000_s1026" o:spt="1" style="position:absolute;left:0pt;margin-left:193.3pt;margin-top:20.15pt;height:24pt;width:100pt;z-index:-25165107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D4Yvl1gAAAAkBAAAPAAAAAAAAAAEAIAAA&#10;ADgAAABkcnMvZG93bnJldi54bWxQSwECFAAUAAAACACHTuJAAbi+m4YBAAAOAwAADgAAAAAAAAAB&#10;ACAAAAA7AQAAZHJzL2Uyb0RvYy54bWxQSwUGAAAAAAYABgBZAQAAMwUAAAAA&#10;">
                      <v:fill on="t" focussize="0,0"/>
                      <v:stroke on="f"/>
                      <v:imagedata o:title=""/>
                      <o:lock v:ext="edit" aspectratio="f"/>
                    </v:rect>
                  </w:pict>
                </mc:Fallback>
              </mc:AlternateContent>
            </w:r>
            <w:r>
              <w:rPr>
                <w:rFonts w:hint="eastAsia"/>
                <w:color w:val="auto"/>
                <w:highlight w:val="none"/>
                <w:lang w:eastAsia="zh-CN"/>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4"/>
              <w:jc w:val="both"/>
              <w:rPr>
                <w:color w:val="auto"/>
                <w:highlight w:val="none"/>
              </w:rPr>
            </w:pPr>
          </w:p>
        </w:tc>
      </w:tr>
    </w:tbl>
    <w:p>
      <w:pPr>
        <w:pStyle w:val="152"/>
        <w:framePr w:hAnchor="page" w:x="1486" w:y="14101"/>
        <w:rPr>
          <w:color w:val="auto"/>
          <w:highlight w:val="none"/>
        </w:rPr>
      </w:pPr>
      <w:r>
        <w:rPr>
          <w:rFonts w:ascii="黑体"/>
          <w:color w:val="auto"/>
          <w:highlight w:val="none"/>
        </w:rPr>
        <w:t>202</w:t>
      </w:r>
      <w:r>
        <w:rPr>
          <w:rFonts w:hint="eastAsia" w:ascii="黑体"/>
          <w:color w:val="auto"/>
          <w:highlight w:val="none"/>
          <w:lang w:val="en-US" w:eastAsia="zh-CN"/>
        </w:rPr>
        <w:t>4</w:t>
      </w:r>
      <w:r>
        <w:rPr>
          <w:rFonts w:ascii="黑体"/>
          <w:color w:val="auto"/>
          <w:highlight w:val="none"/>
        </w:rPr>
        <w:t>-</w:t>
      </w:r>
      <w:r>
        <w:rPr>
          <w:rFonts w:hint="eastAsia" w:ascii="黑体"/>
          <w:color w:val="auto"/>
          <w:highlight w:val="none"/>
          <w:lang w:val="en-US" w:eastAsia="zh-CN"/>
        </w:rPr>
        <w:t>**</w:t>
      </w:r>
      <w:r>
        <w:rPr>
          <w:rFonts w:ascii="黑体"/>
          <w:color w:val="auto"/>
          <w:highlight w:val="none"/>
        </w:rPr>
        <w:t>-</w:t>
      </w:r>
      <w:r>
        <w:rPr>
          <w:rFonts w:hint="eastAsia" w:ascii="黑体"/>
          <w:color w:val="auto"/>
          <w:highlight w:val="none"/>
          <w:lang w:val="en-US" w:eastAsia="zh-CN"/>
        </w:rPr>
        <w:t>**</w:t>
      </w:r>
      <w:r>
        <w:rPr>
          <w:rFonts w:hint="eastAsia"/>
          <w:color w:val="auto"/>
          <w:highlight w:val="none"/>
        </w:rPr>
        <w:t>发布</w:t>
      </w:r>
      <w:r>
        <w:rPr>
          <w:color w:val="auto"/>
          <w:highlight w:val="none"/>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lh2s81gAAAAsB&#10;AAAPAAAAAAAAAAEAIAAAADgAAABkcnMvZG93bnJldi54bWxQSwECFAAUAAAACACHTuJAmw+NYM4B&#10;AACQAwAADgAAAAAAAAABACAAAAA7AQAAZHJzL2Uyb0RvYy54bWxQSwUGAAAAAAYABgBZAQAAewUA&#10;AAAA&#10;">
                <v:fill on="f" focussize="0,0"/>
                <v:stroke color="#000000" joinstyle="round"/>
                <v:imagedata o:title=""/>
                <o:lock v:ext="edit" aspectratio="f"/>
                <w10:anchorlock/>
              </v:line>
            </w:pict>
          </mc:Fallback>
        </mc:AlternateContent>
      </w:r>
    </w:p>
    <w:p>
      <w:pPr>
        <w:pStyle w:val="153"/>
        <w:framePr w:hAnchor="page" w:x="7126" w:y="14101"/>
        <w:rPr>
          <w:color w:val="auto"/>
          <w:highlight w:val="none"/>
        </w:rPr>
      </w:pPr>
      <w:r>
        <w:rPr>
          <w:rFonts w:ascii="黑体"/>
          <w:color w:val="auto"/>
          <w:highlight w:val="none"/>
        </w:rPr>
        <w:t>202</w:t>
      </w:r>
      <w:r>
        <w:rPr>
          <w:rFonts w:hint="eastAsia" w:ascii="黑体"/>
          <w:color w:val="auto"/>
          <w:highlight w:val="none"/>
          <w:lang w:val="en-US" w:eastAsia="zh-CN"/>
        </w:rPr>
        <w:t>4</w:t>
      </w:r>
      <w:r>
        <w:rPr>
          <w:rFonts w:ascii="黑体"/>
          <w:color w:val="auto"/>
          <w:highlight w:val="none"/>
        </w:rPr>
        <w:t>-</w:t>
      </w:r>
      <w:r>
        <w:rPr>
          <w:rFonts w:hint="eastAsia" w:ascii="黑体"/>
          <w:color w:val="auto"/>
          <w:highlight w:val="none"/>
          <w:lang w:val="en-US" w:eastAsia="zh-CN"/>
        </w:rPr>
        <w:t>**</w:t>
      </w:r>
      <w:r>
        <w:rPr>
          <w:rFonts w:ascii="黑体"/>
          <w:color w:val="auto"/>
          <w:highlight w:val="none"/>
        </w:rPr>
        <w:t>-</w:t>
      </w:r>
      <w:r>
        <w:rPr>
          <w:rFonts w:hint="eastAsia" w:ascii="黑体"/>
          <w:color w:val="auto"/>
          <w:highlight w:val="none"/>
          <w:lang w:val="en-US" w:eastAsia="zh-CN"/>
        </w:rPr>
        <w:t>**</w:t>
      </w:r>
      <w:r>
        <w:rPr>
          <w:rFonts w:hint="eastAsia"/>
          <w:color w:val="auto"/>
          <w:highlight w:val="none"/>
        </w:rPr>
        <w:t>实施</w:t>
      </w:r>
    </w:p>
    <w:p>
      <w:pPr>
        <w:pStyle w:val="134"/>
        <w:rPr>
          <w:color w:val="auto"/>
          <w:highlight w:val="none"/>
        </w:rPr>
      </w:pPr>
      <w:bookmarkStart w:id="2" w:name="fm"/>
      <w:r>
        <w:rPr>
          <w:color w:val="auto"/>
          <w:highlight w:val="none"/>
        </w:rPr>
        <w:fldChar w:fldCharType="begin">
          <w:ffData>
            <w:name w:val="fm"/>
            <w:enabled/>
            <w:calcOnExit w:val="0"/>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承德市市场监督管理局</w:t>
      </w:r>
      <w:r>
        <w:rPr>
          <w:color w:val="auto"/>
          <w:highlight w:val="none"/>
        </w:rPr>
        <w:fldChar w:fldCharType="end"/>
      </w:r>
      <w:bookmarkEnd w:id="2"/>
      <w:r>
        <w:rPr>
          <w:rFonts w:ascii="Cambria Math" w:hAnsi="Cambria Math" w:cs="Cambria Math"/>
          <w:color w:val="auto"/>
          <w:highlight w:val="none"/>
        </w:rPr>
        <w:t>   </w:t>
      </w:r>
      <w:r>
        <w:rPr>
          <w:rStyle w:val="95"/>
          <w:rFonts w:hint="eastAsia"/>
          <w:color w:val="auto"/>
          <w:highlight w:val="none"/>
        </w:rPr>
        <w:t>发布</w:t>
      </w:r>
    </w:p>
    <w:p>
      <w:pPr>
        <w:pStyle w:val="28"/>
        <w:rPr>
          <w:color w:val="auto"/>
          <w:highlight w:val="none"/>
        </w:rPr>
        <w:sectPr>
          <w:headerReference r:id="rId4" w:type="first"/>
          <w:footerReference r:id="rId5" w:type="first"/>
          <w:headerReference r:id="rId3" w:type="even"/>
          <w:pgSz w:w="11906" w:h="16838"/>
          <w:pgMar w:top="567" w:right="850" w:bottom="1134" w:left="1418" w:header="0" w:footer="0" w:gutter="0"/>
          <w:pgNumType w:start="1"/>
          <w:cols w:space="425" w:num="1"/>
          <w:docGrid w:type="lines" w:linePitch="312" w:charSpace="0"/>
        </w:sect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05pt;margin-top:184.25pt;height:0pt;width:481.9pt;z-index:251661312;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JB4l/XAAAA&#10;CQEAAA8AAAAAAAAAAQAgAAAAOAAAAGRycy9kb3ducmV2LnhtbFBLAQIUABQAAAAIAIdO4kBU20qa&#10;zwEAAJADAAAOAAAAAAAAAAEAIAAAADwBAABkcnMvZTJvRG9jLnhtbFBLBQYAAAAABgAGAFkBAAB9&#10;BQAAAAA=&#10;">
                <v:fill on="f" focussize="0,0"/>
                <v:stroke color="#000000" joinstyle="round"/>
                <v:imagedata o:title=""/>
                <o:lock v:ext="edit" aspectratio="f"/>
              </v:line>
            </w:pict>
          </mc:Fallback>
        </mc:AlternateContent>
      </w:r>
    </w:p>
    <w:p>
      <w:pPr>
        <w:pStyle w:val="107"/>
        <w:rPr>
          <w:color w:val="auto"/>
          <w:highlight w:val="none"/>
        </w:rPr>
      </w:pPr>
      <w:r>
        <w:rPr>
          <w:rFonts w:hint="eastAsia"/>
          <w:color w:val="auto"/>
          <w:highlight w:val="none"/>
        </w:rPr>
        <w:t>前</w:t>
      </w:r>
      <w:r>
        <w:rPr>
          <w:rFonts w:ascii="Cambria Math" w:hAnsi="Cambria Math" w:cs="Cambria Math"/>
          <w:color w:val="auto"/>
          <w:highlight w:val="none"/>
        </w:rPr>
        <w:t>  </w:t>
      </w:r>
      <w:r>
        <w:rPr>
          <w:rFonts w:hint="eastAsia"/>
          <w:color w:val="auto"/>
          <w:highlight w:val="none"/>
        </w:rPr>
        <w:t>言</w:t>
      </w:r>
    </w:p>
    <w:p>
      <w:pPr>
        <w:pStyle w:val="28"/>
        <w:bidi w:val="0"/>
        <w:rPr>
          <w:color w:val="auto"/>
          <w:highlight w:val="none"/>
        </w:rPr>
      </w:pPr>
      <w:r>
        <w:rPr>
          <w:rFonts w:hint="default"/>
          <w:color w:val="auto"/>
          <w:highlight w:val="none"/>
        </w:rPr>
        <w:t>本文件按照</w:t>
      </w:r>
      <w:r>
        <w:rPr>
          <w:color w:val="auto"/>
          <w:highlight w:val="none"/>
        </w:rPr>
        <w:t xml:space="preserve"> GB/T 1.1-20</w:t>
      </w:r>
      <w:r>
        <w:rPr>
          <w:rFonts w:hint="default"/>
          <w:color w:val="auto"/>
          <w:highlight w:val="none"/>
        </w:rPr>
        <w:t>20《标准化工作导则  第1部分：标准化文件的结构和起草规则》的规定起草。</w:t>
      </w:r>
    </w:p>
    <w:p>
      <w:pPr>
        <w:pStyle w:val="28"/>
        <w:bidi w:val="0"/>
        <w:rPr>
          <w:color w:val="auto"/>
          <w:highlight w:val="none"/>
        </w:rPr>
      </w:pPr>
      <w:r>
        <w:rPr>
          <w:rFonts w:hint="default"/>
          <w:color w:val="auto"/>
          <w:highlight w:val="none"/>
        </w:rPr>
        <w:t>本文件由承德市</w:t>
      </w:r>
      <w:r>
        <w:rPr>
          <w:rFonts w:hint="eastAsia"/>
          <w:color w:val="auto"/>
          <w:highlight w:val="none"/>
          <w:lang w:eastAsia="zh-CN"/>
        </w:rPr>
        <w:t>农业农村</w:t>
      </w:r>
      <w:r>
        <w:rPr>
          <w:rFonts w:hint="default"/>
          <w:color w:val="auto"/>
          <w:highlight w:val="none"/>
          <w:lang w:eastAsia="zh-CN"/>
        </w:rPr>
        <w:t>局提出并</w:t>
      </w:r>
      <w:r>
        <w:rPr>
          <w:rFonts w:hint="default"/>
          <w:color w:val="auto"/>
          <w:highlight w:val="none"/>
        </w:rPr>
        <w:t>归口。</w:t>
      </w:r>
    </w:p>
    <w:p>
      <w:pPr>
        <w:pStyle w:val="28"/>
        <w:bidi w:val="0"/>
        <w:rPr>
          <w:color w:val="auto"/>
          <w:highlight w:val="none"/>
        </w:rPr>
      </w:pPr>
      <w:r>
        <w:rPr>
          <w:rFonts w:hint="default"/>
          <w:color w:val="auto"/>
          <w:highlight w:val="none"/>
        </w:rPr>
        <w:t>本文件起草单位</w:t>
      </w:r>
      <w:r>
        <w:rPr>
          <w:rFonts w:hint="default"/>
          <w:color w:val="auto"/>
          <w:highlight w:val="none"/>
          <w:lang w:eastAsia="zh-CN"/>
        </w:rPr>
        <w:t>：</w:t>
      </w:r>
      <w:r>
        <w:rPr>
          <w:rFonts w:hint="eastAsia" w:asciiTheme="minorEastAsia" w:hAnsiTheme="minorEastAsia" w:eastAsiaTheme="minorEastAsia" w:cstheme="minorEastAsia"/>
          <w:sz w:val="21"/>
          <w:szCs w:val="21"/>
        </w:rPr>
        <w:t>平泉市食用菌产业发展中心、平泉市文静食用菌种植专业合作社</w:t>
      </w:r>
      <w:r>
        <w:rPr>
          <w:rFonts w:hint="default"/>
          <w:color w:val="auto"/>
          <w:highlight w:val="none"/>
        </w:rPr>
        <w:t>。</w:t>
      </w:r>
    </w:p>
    <w:p>
      <w:pPr>
        <w:pStyle w:val="28"/>
        <w:bidi w:val="0"/>
        <w:rPr>
          <w:rFonts w:ascii="Times New Roman" w:hAnsi="Times New Roman"/>
          <w:color w:val="auto"/>
          <w:szCs w:val="21"/>
          <w:highlight w:val="none"/>
        </w:rPr>
      </w:pPr>
      <w:r>
        <w:rPr>
          <w:rFonts w:hint="default"/>
          <w:color w:val="auto"/>
          <w:highlight w:val="none"/>
        </w:rPr>
        <w:t>本文件主要起草人：</w:t>
      </w:r>
      <w:r>
        <w:rPr>
          <w:rFonts w:hint="eastAsia" w:asciiTheme="minorEastAsia" w:hAnsiTheme="minorEastAsia" w:eastAsiaTheme="minorEastAsia" w:cstheme="minorEastAsia"/>
          <w:sz w:val="21"/>
          <w:szCs w:val="21"/>
        </w:rPr>
        <w:t>孙光辉、聂瑞、郭惠杰、张永峰、于海超、聂志生、高远、李宝文、蔡泉、范秀芳、王玉峰、刘永志、杨晓燕</w:t>
      </w:r>
      <w:r>
        <w:rPr>
          <w:rFonts w:hint="default" w:ascii="Times New Roman" w:hAnsi="Times New Roman"/>
          <w:color w:val="auto"/>
          <w:szCs w:val="21"/>
          <w:highlight w:val="none"/>
        </w:rPr>
        <w:t>。</w:t>
      </w:r>
    </w:p>
    <w:p>
      <w:pPr>
        <w:pStyle w:val="28"/>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tabs>
          <w:tab w:val="left" w:pos="3413"/>
          <w:tab w:val="clear" w:pos="4201"/>
        </w:tabs>
        <w:rPr>
          <w:rFonts w:ascii="Times New Roman"/>
          <w:color w:val="auto"/>
          <w:highlight w:val="none"/>
        </w:rPr>
      </w:pPr>
      <w:r>
        <w:rPr>
          <w:rFonts w:hint="default" w:ascii="Times New Roman"/>
          <w:color w:val="auto"/>
          <w:highlight w:val="none"/>
        </w:rPr>
        <w:tab/>
      </w:r>
    </w:p>
    <w:p>
      <w:pPr>
        <w:pStyle w:val="28"/>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ind w:firstLine="0" w:firstLineChars="0"/>
        <w:rPr>
          <w:rFonts w:ascii="Times New Roman"/>
          <w:color w:val="auto"/>
          <w:highlight w:val="none"/>
        </w:rPr>
      </w:pPr>
    </w:p>
    <w:p>
      <w:pPr>
        <w:pStyle w:val="28"/>
        <w:rPr>
          <w:rFonts w:ascii="Times New Roman"/>
          <w:color w:val="auto"/>
          <w:highlight w:val="none"/>
        </w:rPr>
      </w:pPr>
    </w:p>
    <w:p>
      <w:pPr>
        <w:pStyle w:val="28"/>
        <w:rPr>
          <w:rFonts w:ascii="Times New Roman"/>
          <w:color w:val="auto"/>
          <w:highlight w:val="none"/>
        </w:rPr>
      </w:pPr>
    </w:p>
    <w:p>
      <w:pPr>
        <w:pStyle w:val="28"/>
        <w:ind w:firstLine="0" w:firstLineChars="0"/>
        <w:rPr>
          <w:rFonts w:ascii="Times New Roman"/>
          <w:color w:val="auto"/>
          <w:highlight w:val="none"/>
        </w:rPr>
        <w:sectPr>
          <w:headerReference r:id="rId8" w:type="first"/>
          <w:footerReference r:id="rId11" w:type="first"/>
          <w:headerReference r:id="rId6" w:type="default"/>
          <w:footerReference r:id="rId9" w:type="default"/>
          <w:headerReference r:id="rId7" w:type="even"/>
          <w:footerReference r:id="rId10" w:type="even"/>
          <w:pgSz w:w="11906" w:h="16838"/>
          <w:pgMar w:top="567" w:right="1134" w:bottom="1134" w:left="1418" w:header="1418" w:footer="1134" w:gutter="0"/>
          <w:pgNumType w:fmt="upperRoman" w:start="1"/>
          <w:cols w:space="425" w:num="1"/>
          <w:formProt w:val="0"/>
          <w:titlePg/>
          <w:docGrid w:type="lines" w:linePitch="312" w:charSpace="0"/>
        </w:sectPr>
      </w:pPr>
    </w:p>
    <w:p>
      <w:pPr>
        <w:pStyle w:val="7"/>
        <w:bidi w:val="0"/>
        <w:jc w:val="center"/>
        <w:rPr>
          <w:rFonts w:hint="eastAsia" w:ascii="方正黑体_GBK" w:hAnsi="方正黑体_GBK" w:eastAsia="方正黑体_GBK" w:cs="方正黑体_GBK"/>
          <w:b w:val="0"/>
          <w:bCs/>
          <w:color w:val="auto"/>
          <w:sz w:val="32"/>
          <w:szCs w:val="32"/>
          <w:highlight w:val="none"/>
        </w:rPr>
      </w:pPr>
      <w:r>
        <w:rPr>
          <w:rFonts w:hint="eastAsia" w:ascii="方正黑体_GBK" w:hAnsi="方正黑体_GBK" w:eastAsia="方正黑体_GBK" w:cs="方正黑体_GBK"/>
          <w:b w:val="0"/>
          <w:bCs/>
          <w:kern w:val="2"/>
          <w:sz w:val="32"/>
          <w:szCs w:val="32"/>
        </w:rPr>
        <w:t>香菇晒干技术规程</w:t>
      </w:r>
    </w:p>
    <w:p>
      <w:pPr>
        <w:pStyle w:val="65"/>
        <w:spacing w:before="312" w:after="312"/>
        <w:rPr>
          <w:rFonts w:ascii="Times New Roman"/>
          <w:color w:val="auto"/>
          <w:highlight w:val="none"/>
        </w:rPr>
      </w:pPr>
      <w:r>
        <w:rPr>
          <w:rFonts w:hint="default" w:ascii="Times New Roman"/>
          <w:color w:val="auto"/>
          <w:highlight w:val="none"/>
        </w:rPr>
        <w:t>范围</w:t>
      </w:r>
    </w:p>
    <w:p>
      <w:pPr>
        <w:pStyle w:val="28"/>
        <w:bidi w:val="0"/>
        <w:rPr>
          <w:color w:val="auto"/>
          <w:highlight w:val="none"/>
        </w:rPr>
      </w:pPr>
      <w:r>
        <w:rPr>
          <w:rFonts w:hint="default"/>
          <w:color w:val="auto"/>
          <w:highlight w:val="none"/>
        </w:rPr>
        <w:t>本文件规定了</w:t>
      </w:r>
      <w:r>
        <w:rPr>
          <w:rFonts w:hint="eastAsia"/>
          <w:sz w:val="21"/>
          <w:szCs w:val="21"/>
        </w:rPr>
        <w:t>香菇晒干技术</w:t>
      </w:r>
      <w:r>
        <w:rPr>
          <w:rFonts w:hint="eastAsia"/>
          <w:sz w:val="21"/>
          <w:szCs w:val="21"/>
          <w:lang w:eastAsia="zh-CN"/>
        </w:rPr>
        <w:t>的术语和定义、</w:t>
      </w:r>
      <w:r>
        <w:rPr>
          <w:rFonts w:hint="eastAsia"/>
          <w:sz w:val="21"/>
          <w:szCs w:val="21"/>
        </w:rPr>
        <w:t>晒干场所、晒干加工等内容</w:t>
      </w:r>
      <w:r>
        <w:rPr>
          <w:rFonts w:hint="default"/>
          <w:color w:val="auto"/>
          <w:highlight w:val="none"/>
        </w:rPr>
        <w:t>。</w:t>
      </w:r>
    </w:p>
    <w:p>
      <w:pPr>
        <w:pStyle w:val="28"/>
        <w:bidi w:val="0"/>
        <w:rPr>
          <w:color w:val="auto"/>
          <w:highlight w:val="none"/>
        </w:rPr>
      </w:pPr>
      <w:r>
        <w:rPr>
          <w:rFonts w:hint="default"/>
          <w:color w:val="auto"/>
          <w:highlight w:val="none"/>
        </w:rPr>
        <w:t>本文件适用于</w:t>
      </w:r>
      <w:r>
        <w:rPr>
          <w:rFonts w:hint="eastAsia"/>
          <w:sz w:val="21"/>
          <w:szCs w:val="21"/>
        </w:rPr>
        <w:t>香菇的晒干加工</w:t>
      </w:r>
      <w:r>
        <w:rPr>
          <w:rFonts w:hint="default"/>
          <w:color w:val="auto"/>
          <w:highlight w:val="none"/>
        </w:rPr>
        <w:t>。</w:t>
      </w:r>
      <w:bookmarkStart w:id="4" w:name="_GoBack"/>
      <w:bookmarkEnd w:id="4"/>
    </w:p>
    <w:p>
      <w:pPr>
        <w:pStyle w:val="65"/>
        <w:spacing w:before="312" w:after="312"/>
        <w:rPr>
          <w:rFonts w:ascii="Times New Roman"/>
          <w:color w:val="auto"/>
          <w:highlight w:val="none"/>
        </w:rPr>
      </w:pPr>
      <w:r>
        <w:rPr>
          <w:rFonts w:hint="default" w:ascii="Times New Roman"/>
          <w:color w:val="auto"/>
          <w:highlight w:val="none"/>
        </w:rPr>
        <w:t>规范性引用文件</w:t>
      </w:r>
    </w:p>
    <w:p>
      <w:pPr>
        <w:pStyle w:val="28"/>
        <w:bidi w:val="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8"/>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14881</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食品安全国家标准 食品生产通用卫生规范</w:t>
      </w:r>
    </w:p>
    <w:p>
      <w:pPr>
        <w:pStyle w:val="28"/>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GH/T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1013</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香菇</w:t>
      </w:r>
    </w:p>
    <w:p>
      <w:pPr>
        <w:pStyle w:val="65"/>
        <w:spacing w:before="312" w:after="312"/>
        <w:rPr>
          <w:rFonts w:hint="default" w:ascii="Times New Roman"/>
          <w:color w:val="auto"/>
          <w:highlight w:val="none"/>
          <w:lang w:val="en-US" w:eastAsia="zh-CN"/>
        </w:rPr>
      </w:pPr>
      <w:r>
        <w:rPr>
          <w:rFonts w:hint="default" w:ascii="Times New Roman"/>
          <w:color w:val="auto"/>
          <w:highlight w:val="none"/>
        </w:rPr>
        <w:t>术语和定义</w:t>
      </w:r>
    </w:p>
    <w:p>
      <w:pPr>
        <w:pStyle w:val="2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下列术语和定义适用于本文件</w:t>
      </w:r>
      <w:r>
        <w:rPr>
          <w:rFonts w:hint="eastAsia" w:asciiTheme="minorEastAsia" w:hAnsiTheme="minorEastAsia" w:eastAsiaTheme="minorEastAsia" w:cstheme="minorEastAsia"/>
          <w:color w:val="auto"/>
          <w:sz w:val="21"/>
          <w:szCs w:val="21"/>
          <w:highlight w:val="none"/>
        </w:rPr>
        <w:t>。</w:t>
      </w:r>
    </w:p>
    <w:p>
      <w:pPr>
        <w:pStyle w:val="64"/>
        <w:bidi w:val="0"/>
        <w:rPr>
          <w:rFonts w:hint="eastAsia"/>
          <w:lang w:eastAsia="zh-CN"/>
        </w:rPr>
      </w:pPr>
    </w:p>
    <w:p>
      <w:pPr>
        <w:pStyle w:val="28"/>
        <w:rPr>
          <w:rFonts w:hint="eastAsia"/>
          <w:lang w:val="en-US" w:eastAsia="zh-CN"/>
        </w:rPr>
      </w:pPr>
      <w:r>
        <w:rPr>
          <w:rFonts w:hint="eastAsia" w:ascii="方正黑体_GBK" w:hAnsi="方正黑体_GBK" w:eastAsia="方正黑体_GBK" w:cs="方正黑体_GBK"/>
          <w:lang w:val="en-US" w:eastAsia="zh-CN"/>
        </w:rPr>
        <w:t>杂质</w:t>
      </w:r>
    </w:p>
    <w:p>
      <w:pPr>
        <w:pStyle w:val="28"/>
        <w:rPr>
          <w:rFonts w:hint="eastAsia"/>
          <w:sz w:val="21"/>
          <w:szCs w:val="21"/>
          <w:lang w:eastAsia="zh-CN"/>
        </w:rPr>
      </w:pPr>
      <w:r>
        <w:rPr>
          <w:rFonts w:hint="eastAsia"/>
          <w:sz w:val="21"/>
          <w:szCs w:val="21"/>
        </w:rPr>
        <w:t>除香菇以外的一切有机物和无机物</w:t>
      </w:r>
      <w:r>
        <w:rPr>
          <w:rFonts w:hint="eastAsia"/>
          <w:sz w:val="21"/>
          <w:szCs w:val="21"/>
          <w:lang w:eastAsia="zh-CN"/>
        </w:rPr>
        <w:t>。</w:t>
      </w:r>
    </w:p>
    <w:p>
      <w:pPr>
        <w:pStyle w:val="64"/>
        <w:bidi w:val="0"/>
        <w:rPr>
          <w:rFonts w:hint="eastAsia"/>
          <w:lang w:val="en-US" w:eastAsia="zh-CN"/>
        </w:rPr>
      </w:pPr>
    </w:p>
    <w:p>
      <w:pPr>
        <w:pStyle w:val="28"/>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保鲜菇</w:t>
      </w:r>
    </w:p>
    <w:p>
      <w:pPr>
        <w:pStyle w:val="28"/>
        <w:rPr>
          <w:rFonts w:hint="eastAsia" w:eastAsia="宋体"/>
          <w:lang w:val="en-US" w:eastAsia="zh-CN"/>
        </w:rPr>
      </w:pPr>
      <w:r>
        <w:rPr>
          <w:rFonts w:hint="eastAsia"/>
          <w:sz w:val="21"/>
          <w:szCs w:val="21"/>
        </w:rPr>
        <w:t>采收后经整修、分级、排湿、冷藏等处理的鲜香菇</w:t>
      </w:r>
      <w:r>
        <w:rPr>
          <w:rFonts w:hint="eastAsia"/>
          <w:sz w:val="21"/>
          <w:szCs w:val="21"/>
          <w:lang w:eastAsia="zh-CN"/>
        </w:rPr>
        <w:t>。</w:t>
      </w:r>
    </w:p>
    <w:p>
      <w:pPr>
        <w:pStyle w:val="65"/>
        <w:bidi w:val="0"/>
      </w:pPr>
      <w:r>
        <w:rPr>
          <w:rFonts w:hint="eastAsia"/>
        </w:rPr>
        <w:t>晒干场所</w:t>
      </w:r>
    </w:p>
    <w:p>
      <w:pPr>
        <w:pStyle w:val="64"/>
        <w:bidi w:val="0"/>
      </w:pPr>
      <w:r>
        <w:rPr>
          <w:rFonts w:hint="eastAsia"/>
          <w:lang w:eastAsia="zh-CN"/>
        </w:rPr>
        <w:t>设施设备</w:t>
      </w:r>
    </w:p>
    <w:p>
      <w:pPr>
        <w:pStyle w:val="28"/>
        <w:rPr>
          <w:rFonts w:hint="eastAsia" w:eastAsia="宋体"/>
          <w:lang w:eastAsia="zh-CN"/>
        </w:rPr>
      </w:pPr>
      <w:r>
        <w:rPr>
          <w:rFonts w:hint="eastAsia"/>
        </w:rPr>
        <w:t>香菇晒干场所设施设备等相关要求按照</w:t>
      </w:r>
      <w:r>
        <w:t xml:space="preserve"> GB 14881 </w:t>
      </w:r>
      <w:r>
        <w:rPr>
          <w:rFonts w:hint="eastAsia"/>
        </w:rPr>
        <w:t>的规定</w:t>
      </w:r>
      <w:r>
        <w:rPr>
          <w:rFonts w:hint="eastAsia"/>
          <w:lang w:eastAsia="zh-CN"/>
        </w:rPr>
        <w:t>。</w:t>
      </w:r>
    </w:p>
    <w:p>
      <w:pPr>
        <w:pStyle w:val="64"/>
        <w:bidi w:val="0"/>
      </w:pPr>
      <w:r>
        <w:rPr>
          <w:rFonts w:hint="eastAsia"/>
        </w:rPr>
        <w:t>晒干棚建设</w:t>
      </w:r>
    </w:p>
    <w:p>
      <w:pPr>
        <w:pStyle w:val="85"/>
        <w:bidi w:val="0"/>
      </w:pPr>
      <w:r>
        <w:rPr>
          <w:rFonts w:hint="eastAsia"/>
        </w:rPr>
        <w:t>选择地势平坦、空间开阔、通风良好、光照充足、交通方便、排水顺畅的地块建设晒干棚，地面最好硬化。</w:t>
      </w:r>
    </w:p>
    <w:p>
      <w:pPr>
        <w:pStyle w:val="85"/>
        <w:bidi w:val="0"/>
        <w:rPr>
          <w:rFonts w:hint="eastAsia"/>
        </w:rPr>
      </w:pPr>
      <w:r>
        <w:rPr>
          <w:rFonts w:hint="eastAsia"/>
        </w:rPr>
        <w:t>使用镀锌钢管或椭圆钢搭建</w:t>
      </w:r>
      <w:r>
        <w:rPr>
          <w:rFonts w:hint="eastAsia"/>
          <w:lang w:eastAsia="zh-CN"/>
        </w:rPr>
        <w:t>晒干棚</w:t>
      </w:r>
      <w:r>
        <w:rPr>
          <w:rFonts w:hint="eastAsia"/>
        </w:rPr>
        <w:t>，一般棚宽</w:t>
      </w:r>
      <w:r>
        <w:rPr>
          <w:rFonts w:hint="eastAsia"/>
          <w:lang w:val="en-US" w:eastAsia="zh-CN"/>
        </w:rPr>
        <w:t>≥600c</w:t>
      </w:r>
      <w:r>
        <w:t>m</w:t>
      </w:r>
      <w:r>
        <w:rPr>
          <w:rFonts w:hint="eastAsia"/>
        </w:rPr>
        <w:t>，高</w:t>
      </w:r>
      <w:r>
        <w:rPr>
          <w:rFonts w:hint="eastAsia"/>
          <w:lang w:val="en-US" w:eastAsia="zh-CN"/>
        </w:rPr>
        <w:t>≥</w:t>
      </w:r>
      <w:r>
        <w:t>2</w:t>
      </w:r>
      <w:r>
        <w:rPr>
          <w:rFonts w:hint="eastAsia"/>
          <w:lang w:val="en-US" w:eastAsia="zh-CN"/>
        </w:rPr>
        <w:t>50c</w:t>
      </w:r>
      <w:r>
        <w:t>m</w:t>
      </w:r>
      <w:r>
        <w:rPr>
          <w:rFonts w:hint="eastAsia"/>
        </w:rPr>
        <w:t>的拱棚，如棚室跨度较大，中间要安装立柱，防止棚被风吹环，棚长依地势而定</w:t>
      </w:r>
      <w:r>
        <w:rPr>
          <w:rFonts w:hint="eastAsia"/>
          <w:lang w:eastAsia="zh-CN"/>
        </w:rPr>
        <w:t>，</w:t>
      </w:r>
      <w:r>
        <w:rPr>
          <w:rFonts w:hint="eastAsia"/>
        </w:rPr>
        <w:t>门口宽和高各</w:t>
      </w:r>
      <w:r>
        <w:rPr>
          <w:rFonts w:hint="eastAsia"/>
          <w:lang w:val="en-US" w:eastAsia="zh-CN"/>
        </w:rPr>
        <w:t>≥</w:t>
      </w:r>
      <w:r>
        <w:t>2</w:t>
      </w:r>
      <w:r>
        <w:rPr>
          <w:rFonts w:hint="eastAsia"/>
          <w:lang w:val="en-US" w:eastAsia="zh-CN"/>
        </w:rPr>
        <w:t>30c</w:t>
      </w:r>
      <w:r>
        <w:t>m</w:t>
      </w:r>
      <w:r>
        <w:rPr>
          <w:rFonts w:hint="eastAsia"/>
        </w:rPr>
        <w:t>，便于电动车出入。棚上覆盖一层塑料膜，并将四周离地</w:t>
      </w:r>
      <w:r>
        <w:rPr>
          <w:rFonts w:hint="eastAsia"/>
          <w:lang w:val="en-US" w:eastAsia="zh-CN"/>
        </w:rPr>
        <w:t>≥</w:t>
      </w:r>
      <w:r>
        <w:t>1</w:t>
      </w:r>
      <w:r>
        <w:rPr>
          <w:rFonts w:hint="eastAsia"/>
          <w:lang w:val="en-US" w:eastAsia="zh-CN"/>
        </w:rPr>
        <w:t>50c</w:t>
      </w:r>
      <w:r>
        <w:t>m</w:t>
      </w:r>
      <w:r>
        <w:rPr>
          <w:rFonts w:hint="eastAsia"/>
        </w:rPr>
        <w:t>的地方用卡槽固定，棚两侧使用卷膜器卷放塑料布，棚两侧地</w:t>
      </w:r>
      <w:r>
        <w:rPr>
          <w:rFonts w:hint="eastAsia"/>
          <w:lang w:val="en-US" w:eastAsia="zh-CN"/>
        </w:rPr>
        <w:t>面用</w:t>
      </w:r>
      <w:r>
        <w:rPr>
          <w:rFonts w:hint="eastAsia"/>
        </w:rPr>
        <w:t>塑料围子高</w:t>
      </w:r>
      <w:r>
        <w:rPr>
          <w:rFonts w:hint="eastAsia"/>
          <w:lang w:val="en-US" w:eastAsia="zh-CN"/>
        </w:rPr>
        <w:t>30-4</w:t>
      </w:r>
      <w:r>
        <w:t>0cm</w:t>
      </w:r>
      <w:r>
        <w:rPr>
          <w:rFonts w:hint="eastAsia"/>
          <w:lang w:val="en-US" w:eastAsia="zh-CN"/>
        </w:rPr>
        <w:t>之间或砌砖2-3层</w:t>
      </w:r>
      <w:r>
        <w:rPr>
          <w:rFonts w:hint="eastAsia"/>
        </w:rPr>
        <w:t>挡雨挡尘。</w:t>
      </w:r>
      <w:r>
        <w:rPr>
          <w:rFonts w:hint="eastAsia"/>
          <w:lang w:val="en-US" w:eastAsia="zh-CN"/>
        </w:rPr>
        <w:t>未搭建晾晒床，晾晒棚</w:t>
      </w:r>
      <w:r>
        <w:rPr>
          <w:rFonts w:hint="eastAsia"/>
        </w:rPr>
        <w:t>地面硬化可铺一层遮阳网，防止尘土飞扬</w:t>
      </w:r>
      <w:r>
        <w:rPr>
          <w:rFonts w:hint="eastAsia"/>
          <w:lang w:eastAsia="zh-CN"/>
        </w:rPr>
        <w:t>；</w:t>
      </w:r>
      <w:r>
        <w:rPr>
          <w:rFonts w:hint="eastAsia"/>
          <w:lang w:val="en-US" w:eastAsia="zh-CN"/>
        </w:rPr>
        <w:t>未搭建晾晒床，且地面未硬化</w:t>
      </w:r>
      <w:r>
        <w:rPr>
          <w:rFonts w:hint="eastAsia"/>
        </w:rPr>
        <w:t>也可将地面平整后底层铺一层塑料布，上面铺一层遮阳网，作为晾晒场地。棚室一头安装1台轴流风机，棚顶安装吊扇，加速晒干。</w:t>
      </w:r>
    </w:p>
    <w:p>
      <w:pPr>
        <w:pStyle w:val="85"/>
        <w:bidi w:val="0"/>
      </w:pPr>
      <w:r>
        <w:rPr>
          <w:rFonts w:hint="eastAsia"/>
        </w:rPr>
        <w:t>搭建晾晒床</w:t>
      </w:r>
      <w:r>
        <w:rPr>
          <w:rFonts w:hint="eastAsia"/>
          <w:lang w:eastAsia="zh-CN"/>
        </w:rPr>
        <w:t>。</w:t>
      </w:r>
      <w:r>
        <w:rPr>
          <w:rFonts w:hint="eastAsia"/>
        </w:rPr>
        <w:t>在棚内使用镀锌钢管安装</w:t>
      </w:r>
      <w:r>
        <w:t>3</w:t>
      </w:r>
      <w:r>
        <w:rPr>
          <w:rFonts w:hint="eastAsia"/>
        </w:rPr>
        <w:t>～</w:t>
      </w:r>
      <w:r>
        <w:t>4</w:t>
      </w:r>
      <w:r>
        <w:rPr>
          <w:rFonts w:hint="eastAsia"/>
        </w:rPr>
        <w:t>排晾晒床，一般宽</w:t>
      </w:r>
      <w:r>
        <w:t>1</w:t>
      </w:r>
      <w:r>
        <w:rPr>
          <w:rFonts w:hint="eastAsia"/>
          <w:lang w:val="en-US" w:eastAsia="zh-CN"/>
        </w:rPr>
        <w:t>00c</w:t>
      </w:r>
      <w:r>
        <w:t xml:space="preserve"> m</w:t>
      </w:r>
      <w:r>
        <w:rPr>
          <w:rFonts w:hint="eastAsia"/>
        </w:rPr>
        <w:t>左右，长根据棚长设计，架间过道</w:t>
      </w:r>
      <w:r>
        <w:rPr>
          <w:rFonts w:hint="eastAsia"/>
          <w:lang w:val="en-US" w:eastAsia="zh-CN"/>
        </w:rPr>
        <w:t>≥100c</w:t>
      </w:r>
      <w:r>
        <w:t>m</w:t>
      </w:r>
      <w:r>
        <w:rPr>
          <w:rFonts w:hint="eastAsia"/>
        </w:rPr>
        <w:t>，床高</w:t>
      </w:r>
      <w:r>
        <w:rPr>
          <w:rFonts w:hint="eastAsia"/>
          <w:lang w:val="en-US" w:eastAsia="zh-CN"/>
        </w:rPr>
        <w:t>≥</w:t>
      </w:r>
      <w:r>
        <w:t>90cm</w:t>
      </w:r>
      <w:r>
        <w:rPr>
          <w:rFonts w:hint="eastAsia"/>
        </w:rPr>
        <w:t>，便于电动车出入</w:t>
      </w:r>
      <w:r>
        <w:rPr>
          <w:rFonts w:hint="eastAsia"/>
          <w:lang w:val="en-US" w:eastAsia="zh-CN"/>
        </w:rPr>
        <w:t>和操作</w:t>
      </w:r>
      <w:r>
        <w:rPr>
          <w:rFonts w:hint="eastAsia"/>
          <w:lang w:eastAsia="zh-CN"/>
        </w:rPr>
        <w:t>；</w:t>
      </w:r>
      <w:r>
        <w:rPr>
          <w:rFonts w:hint="eastAsia"/>
        </w:rPr>
        <w:t>也可</w:t>
      </w:r>
      <w:r>
        <w:rPr>
          <w:rFonts w:hint="eastAsia"/>
          <w:lang w:val="en-US" w:eastAsia="zh-CN"/>
        </w:rPr>
        <w:t>将</w:t>
      </w:r>
      <w:r>
        <w:rPr>
          <w:rFonts w:hint="eastAsia"/>
        </w:rPr>
        <w:t>晾晒床设置</w:t>
      </w:r>
      <w:r>
        <w:rPr>
          <w:rFonts w:hint="eastAsia"/>
          <w:lang w:val="en-US" w:eastAsia="zh-CN"/>
        </w:rPr>
        <w:t>2</w:t>
      </w:r>
      <w:r>
        <w:rPr>
          <w:rFonts w:hint="eastAsia"/>
        </w:rPr>
        <w:t>层，</w:t>
      </w:r>
      <w:r>
        <w:rPr>
          <w:rFonts w:hint="eastAsia"/>
          <w:lang w:val="en-US" w:eastAsia="zh-CN"/>
        </w:rPr>
        <w:t>第一层距地面≥50</w:t>
      </w:r>
      <w:r>
        <w:t>cm</w:t>
      </w:r>
      <w:r>
        <w:rPr>
          <w:rFonts w:hint="eastAsia"/>
          <w:lang w:eastAsia="zh-CN"/>
        </w:rPr>
        <w:t>，</w:t>
      </w:r>
      <w:r>
        <w:rPr>
          <w:rFonts w:hint="eastAsia"/>
        </w:rPr>
        <w:t>层</w:t>
      </w:r>
      <w:r>
        <w:rPr>
          <w:rFonts w:hint="eastAsia"/>
          <w:lang w:val="en-US" w:eastAsia="zh-CN"/>
        </w:rPr>
        <w:t>间</w:t>
      </w:r>
      <w:r>
        <w:rPr>
          <w:rFonts w:hint="eastAsia"/>
        </w:rPr>
        <w:t>距</w:t>
      </w:r>
      <w:r>
        <w:rPr>
          <w:rFonts w:hint="eastAsia"/>
          <w:lang w:val="en-US" w:eastAsia="zh-CN"/>
        </w:rPr>
        <w:t>大</w:t>
      </w:r>
      <w:r>
        <w:rPr>
          <w:rFonts w:hint="eastAsia"/>
        </w:rPr>
        <w:t>于</w:t>
      </w:r>
      <w:r>
        <w:rPr>
          <w:rFonts w:hint="eastAsia"/>
          <w:lang w:val="en-US" w:eastAsia="zh-CN"/>
        </w:rPr>
        <w:t>150c</w:t>
      </w:r>
      <w:r>
        <w:t>m</w:t>
      </w:r>
      <w:r>
        <w:rPr>
          <w:rFonts w:hint="eastAsia"/>
          <w:lang w:eastAsia="zh-CN"/>
        </w:rPr>
        <w:t>，</w:t>
      </w:r>
      <w:r>
        <w:rPr>
          <w:rFonts w:hint="eastAsia"/>
          <w:lang w:val="en-US" w:eastAsia="zh-CN"/>
        </w:rPr>
        <w:t>防止第二层遮光</w:t>
      </w:r>
      <w:r>
        <w:rPr>
          <w:rFonts w:hint="eastAsia"/>
        </w:rPr>
        <w:t>。晾晒床上可用不锈钢网、塑料网等铺设或采用不锈钢筛、竹筛等晾晒。</w:t>
      </w:r>
    </w:p>
    <w:p>
      <w:pPr>
        <w:pStyle w:val="65"/>
        <w:bidi w:val="0"/>
      </w:pPr>
      <w:r>
        <w:rPr>
          <w:rFonts w:hint="eastAsia"/>
        </w:rPr>
        <w:t>加工工艺</w:t>
      </w:r>
    </w:p>
    <w:p>
      <w:pPr>
        <w:pStyle w:val="28"/>
        <w:ind w:firstLine="44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采收→冷藏→处理</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剪菇根</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→上筛（床）→抄筛→晒干→分级→包装→</w:t>
      </w:r>
      <w:r>
        <w:rPr>
          <w:rFonts w:hint="eastAsia"/>
          <w:color w:val="000000" w:themeColor="text1"/>
          <w:sz w:val="21"/>
          <w:szCs w:val="21"/>
          <w:lang w:val="en-US" w:eastAsia="zh-CN"/>
          <w14:textFill>
            <w14:solidFill>
              <w14:schemeClr w14:val="tx1"/>
            </w14:solidFill>
          </w14:textFill>
        </w:rPr>
        <w:t>贮藏</w:t>
      </w:r>
      <w:r>
        <w:rPr>
          <w:rFonts w:hint="eastAsia"/>
          <w:color w:val="000000" w:themeColor="text1"/>
          <w:sz w:val="21"/>
          <w:szCs w:val="21"/>
          <w14:textFill>
            <w14:solidFill>
              <w14:schemeClr w14:val="tx1"/>
            </w14:solidFill>
          </w14:textFill>
        </w:rPr>
        <w:t>。</w:t>
      </w:r>
    </w:p>
    <w:p>
      <w:pPr>
        <w:pStyle w:val="65"/>
        <w:bidi w:val="0"/>
      </w:pPr>
      <w:r>
        <w:rPr>
          <w:rFonts w:hint="eastAsia"/>
        </w:rPr>
        <w:t>技术要求</w:t>
      </w:r>
    </w:p>
    <w:p>
      <w:pPr>
        <w:pStyle w:val="68"/>
        <w:bidi w:val="0"/>
      </w:pPr>
      <w:r>
        <w:rPr>
          <w:rFonts w:hint="eastAsia"/>
        </w:rPr>
        <w:t>采收</w:t>
      </w:r>
    </w:p>
    <w:p>
      <w:pPr>
        <w:pStyle w:val="28"/>
        <w:ind w:firstLine="44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香菇宜适时采收，及时加工。</w:t>
      </w:r>
    </w:p>
    <w:p>
      <w:pPr>
        <w:pStyle w:val="68"/>
        <w:bidi w:val="0"/>
      </w:pPr>
      <w:r>
        <w:rPr>
          <w:rFonts w:hint="eastAsia"/>
        </w:rPr>
        <w:t>冷藏</w:t>
      </w:r>
    </w:p>
    <w:p>
      <w:pPr>
        <w:pStyle w:val="68"/>
        <w:numPr>
          <w:ilvl w:val="0"/>
          <w:numId w:val="0"/>
        </w:numPr>
        <w:spacing w:before="156" w:after="156"/>
        <w:ind w:firstLine="420" w:firstLineChars="200"/>
        <w:rPr>
          <w:color w:val="000000" w:themeColor="text1"/>
          <w:sz w:val="21"/>
          <w:szCs w:val="21"/>
          <w14:textFill>
            <w14:solidFill>
              <w14:schemeClr w14:val="tx1"/>
            </w14:solidFill>
          </w14:textFill>
        </w:rPr>
      </w:pPr>
      <w:r>
        <w:rPr>
          <w:rFonts w:hint="eastAsia" w:ascii="??" w:eastAsia="宋体"/>
          <w:color w:val="000000" w:themeColor="text1"/>
          <w:sz w:val="21"/>
          <w:szCs w:val="21"/>
          <w14:textFill>
            <w14:solidFill>
              <w14:schemeClr w14:val="tx1"/>
            </w14:solidFill>
          </w14:textFill>
        </w:rPr>
        <w:t>将采收的香菇及时</w:t>
      </w:r>
      <w:r>
        <w:rPr>
          <w:rFonts w:hint="eastAsia" w:ascii="??" w:eastAsia="宋体"/>
          <w:color w:val="000000" w:themeColor="text1"/>
          <w:sz w:val="21"/>
          <w:szCs w:val="21"/>
          <w:lang w:val="en-US" w:eastAsia="zh-CN"/>
          <w14:textFill>
            <w14:solidFill>
              <w14:schemeClr w14:val="tx1"/>
            </w14:solidFill>
          </w14:textFill>
        </w:rPr>
        <w:t>进行晾晒，如遇阴雨天气</w:t>
      </w:r>
      <w:r>
        <w:rPr>
          <w:rFonts w:hint="eastAsia" w:ascii="??" w:eastAsia="宋体"/>
          <w:color w:val="000000" w:themeColor="text1"/>
          <w:sz w:val="21"/>
          <w:szCs w:val="21"/>
          <w14:textFill>
            <w14:solidFill>
              <w14:schemeClr w14:val="tx1"/>
            </w14:solidFill>
          </w14:textFill>
        </w:rPr>
        <w:t>放入保鲜库低温储存。</w:t>
      </w:r>
    </w:p>
    <w:p>
      <w:pPr>
        <w:pStyle w:val="68"/>
        <w:bidi w:val="0"/>
      </w:pPr>
      <w:r>
        <w:rPr>
          <w:rFonts w:hint="eastAsia"/>
        </w:rPr>
        <w:t>处理</w:t>
      </w:r>
    </w:p>
    <w:p>
      <w:pPr>
        <w:pStyle w:val="28"/>
        <w:ind w:firstLine="44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根据要求剪掉菇根</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去掉</w:t>
      </w:r>
      <w:r>
        <w:rPr>
          <w:rFonts w:hint="eastAsia"/>
          <w:color w:val="000000" w:themeColor="text1"/>
          <w:sz w:val="21"/>
          <w:szCs w:val="21"/>
          <w:lang w:val="en-US" w:eastAsia="zh-CN"/>
          <w14:textFill>
            <w14:solidFill>
              <w14:schemeClr w14:val="tx1"/>
            </w14:solidFill>
          </w14:textFill>
        </w:rPr>
        <w:t>保水膜</w:t>
      </w:r>
      <w:r>
        <w:rPr>
          <w:rFonts w:hint="eastAsia"/>
          <w:color w:val="000000" w:themeColor="text1"/>
          <w:sz w:val="21"/>
          <w:szCs w:val="21"/>
          <w14:textFill>
            <w14:solidFill>
              <w14:schemeClr w14:val="tx1"/>
            </w14:solidFill>
          </w14:textFill>
        </w:rPr>
        <w:t>等杂质后晾晒。</w:t>
      </w:r>
    </w:p>
    <w:p>
      <w:pPr>
        <w:pStyle w:val="68"/>
        <w:bidi w:val="0"/>
      </w:pPr>
      <w:r>
        <w:rPr>
          <w:rFonts w:hint="eastAsia"/>
        </w:rPr>
        <w:t>上筛（床）</w:t>
      </w:r>
    </w:p>
    <w:p>
      <w:pPr>
        <w:pStyle w:val="28"/>
        <w:ind w:firstLine="44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将分级好的香菇排放于筛上，含水量大的鲜菇可以菇面向上。</w:t>
      </w:r>
    </w:p>
    <w:p>
      <w:pPr>
        <w:pStyle w:val="68"/>
        <w:bidi w:val="0"/>
      </w:pPr>
      <w:r>
        <w:rPr>
          <w:rFonts w:hint="eastAsia"/>
        </w:rPr>
        <w:t>抄筛</w:t>
      </w:r>
    </w:p>
    <w:p>
      <w:pPr>
        <w:pStyle w:val="28"/>
        <w:bidi w:val="0"/>
      </w:pPr>
      <w:r>
        <w:rPr>
          <w:rFonts w:hint="eastAsia"/>
        </w:rPr>
        <w:t>晾晒</w:t>
      </w:r>
      <w:r>
        <w:rPr>
          <w:rFonts w:hint="eastAsia"/>
          <w:lang w:val="en-US" w:eastAsia="zh-CN"/>
        </w:rPr>
        <w:t>至</w:t>
      </w:r>
      <w:r>
        <w:rPr>
          <w:rFonts w:hint="eastAsia"/>
        </w:rPr>
        <w:t>菇体表面不粘手时</w:t>
      </w:r>
      <w:r>
        <w:rPr>
          <w:rFonts w:hint="eastAsia"/>
          <w:lang w:val="en-US" w:eastAsia="zh-CN"/>
        </w:rPr>
        <w:t>即可</w:t>
      </w:r>
      <w:r>
        <w:rPr>
          <w:rFonts w:hint="eastAsia"/>
        </w:rPr>
        <w:t>翻动菇体，</w:t>
      </w:r>
      <w:r>
        <w:rPr>
          <w:rFonts w:hint="eastAsia"/>
          <w:lang w:val="en-US" w:eastAsia="zh-CN"/>
        </w:rPr>
        <w:t>每间隔</w:t>
      </w:r>
      <w:r>
        <w:t>2</w:t>
      </w:r>
      <w:r>
        <w:rPr>
          <w:rFonts w:hint="eastAsia"/>
        </w:rPr>
        <w:t>～</w:t>
      </w:r>
      <w:r>
        <w:t>3 h</w:t>
      </w:r>
      <w:r>
        <w:rPr>
          <w:rFonts w:hint="eastAsia"/>
          <w:lang w:val="en-US" w:eastAsia="zh-CN"/>
        </w:rPr>
        <w:t>翻动</w:t>
      </w:r>
      <w:r>
        <w:rPr>
          <w:rFonts w:hint="eastAsia"/>
        </w:rPr>
        <w:t>菇</w:t>
      </w:r>
      <w:r>
        <w:rPr>
          <w:rFonts w:hint="eastAsia"/>
          <w:lang w:val="en-US" w:eastAsia="zh-CN"/>
        </w:rPr>
        <w:t>体一次，</w:t>
      </w:r>
      <w:r>
        <w:rPr>
          <w:rFonts w:hint="eastAsia"/>
        </w:rPr>
        <w:t>使之不粘筛和菇体不互粘。</w:t>
      </w:r>
    </w:p>
    <w:p>
      <w:pPr>
        <w:pStyle w:val="68"/>
        <w:bidi w:val="0"/>
      </w:pPr>
      <w:r>
        <w:rPr>
          <w:rFonts w:hint="eastAsia"/>
        </w:rPr>
        <w:t>晒干</w:t>
      </w:r>
    </w:p>
    <w:p>
      <w:pPr>
        <w:pStyle w:val="81"/>
        <w:spacing w:before="156" w:after="156"/>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自然晾晒，晴天将棚两侧的塑料布卷起通风，可结合顶部吊扇加大排湿。</w:t>
      </w:r>
    </w:p>
    <w:p>
      <w:pPr>
        <w:pStyle w:val="81"/>
        <w:spacing w:before="156" w:after="156"/>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雨天处置：要关注天气预报，在雨水到来之前放下塑料布，防止雨水浸湿香菇。</w:t>
      </w:r>
    </w:p>
    <w:p>
      <w:pPr>
        <w:pStyle w:val="81"/>
        <w:spacing w:before="156" w:after="156"/>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干品水分测定。晒干的成品含水率以</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17-18</w:t>
      </w:r>
      <w:r>
        <w:rPr>
          <w:rFonts w:hint="eastAsia" w:asciiTheme="minorEastAsia" w:hAnsiTheme="minorEastAsia" w:eastAsiaTheme="minorEastAsia" w:cstheme="minorEastAsia"/>
          <w:color w:val="000000" w:themeColor="text1"/>
          <w:sz w:val="21"/>
          <w:szCs w:val="21"/>
          <w14:textFill>
            <w14:solidFill>
              <w14:schemeClr w14:val="tx1"/>
            </w14:solidFill>
          </w14:textFill>
        </w:rPr>
        <w:t>%为宜。采用感观测定，用指甲顶压</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菇腿</w:t>
      </w:r>
      <w:r>
        <w:rPr>
          <w:rFonts w:hint="eastAsia" w:asciiTheme="minorEastAsia" w:hAnsiTheme="minorEastAsia" w:eastAsiaTheme="minorEastAsia" w:cstheme="minorEastAsia"/>
          <w:color w:val="000000" w:themeColor="text1"/>
          <w:sz w:val="21"/>
          <w:szCs w:val="21"/>
          <w14:textFill>
            <w14:solidFill>
              <w14:schemeClr w14:val="tx1"/>
            </w14:solidFill>
          </w14:textFill>
        </w:rPr>
        <w:t>，若稍留指甲痕，为干度适宜。</w:t>
      </w:r>
    </w:p>
    <w:p>
      <w:pPr>
        <w:pStyle w:val="68"/>
        <w:bidi w:val="0"/>
      </w:pPr>
      <w:r>
        <w:rPr>
          <w:rFonts w:hint="eastAsia"/>
        </w:rPr>
        <w:t>分级</w:t>
      </w:r>
    </w:p>
    <w:p>
      <w:pPr>
        <w:pStyle w:val="28"/>
        <w:bidi w:val="0"/>
      </w:pPr>
      <w:r>
        <w:rPr>
          <w:rFonts w:hint="eastAsia"/>
          <w:lang w:val="en-US" w:eastAsia="zh-CN"/>
        </w:rPr>
        <w:t>将晾晒好的干品</w:t>
      </w:r>
      <w:r>
        <w:rPr>
          <w:rFonts w:hint="eastAsia"/>
        </w:rPr>
        <w:t>按合同要求分级。</w:t>
      </w:r>
    </w:p>
    <w:p>
      <w:pPr>
        <w:pStyle w:val="68"/>
        <w:bidi w:val="0"/>
      </w:pPr>
      <w:r>
        <w:rPr>
          <w:rFonts w:hint="eastAsia"/>
        </w:rPr>
        <w:t>包装</w:t>
      </w:r>
    </w:p>
    <w:p>
      <w:pPr>
        <w:pStyle w:val="28"/>
        <w:bidi w:val="0"/>
      </w:pPr>
      <w:r>
        <w:t>香菇晒干</w:t>
      </w:r>
      <w:r>
        <w:rPr>
          <w:rFonts w:hint="eastAsia"/>
          <w:lang w:val="en-US" w:eastAsia="zh-CN"/>
        </w:rPr>
        <w:t>分级</w:t>
      </w:r>
      <w:r>
        <w:t>后，使用专用的塑料袋将香菇装好，</w:t>
      </w:r>
      <w:r>
        <w:rPr>
          <w:rFonts w:hint="eastAsia"/>
          <w:lang w:val="en-US" w:eastAsia="zh-CN"/>
        </w:rPr>
        <w:t>封好袋口</w:t>
      </w:r>
      <w:r>
        <w:rPr>
          <w:rFonts w:hint="eastAsia"/>
          <w:lang w:eastAsia="zh-CN"/>
        </w:rPr>
        <w:t>。</w:t>
      </w:r>
    </w:p>
    <w:p>
      <w:pPr>
        <w:pStyle w:val="68"/>
        <w:bidi w:val="0"/>
        <w:rPr>
          <w:rFonts w:hint="eastAsia"/>
          <w:lang w:eastAsia="zh-CN"/>
        </w:rPr>
      </w:pPr>
      <w:r>
        <w:rPr>
          <w:rFonts w:hint="eastAsia"/>
          <w:lang w:val="en-US" w:eastAsia="zh-CN"/>
        </w:rPr>
        <w:t>贮藏</w:t>
      </w:r>
    </w:p>
    <w:p>
      <w:pPr>
        <w:pStyle w:val="28"/>
        <w:bidi w:val="0"/>
        <w:rPr>
          <w:rFonts w:hint="default"/>
          <w:lang w:val="en-US" w:eastAsia="zh-CN"/>
        </w:rPr>
      </w:pPr>
      <w:r>
        <w:rPr>
          <w:rFonts w:hint="eastAsia"/>
          <w:lang w:val="en-US" w:eastAsia="zh-CN"/>
        </w:rPr>
        <w:t>包装好的</w:t>
      </w:r>
      <w:r>
        <w:t>待销售</w:t>
      </w:r>
      <w:r>
        <w:rPr>
          <w:rFonts w:hint="eastAsia"/>
          <w:lang w:val="en-US" w:eastAsia="zh-CN"/>
        </w:rPr>
        <w:t>香菇干</w:t>
      </w:r>
      <w:r>
        <w:t>放置保鲜库中低温保存</w:t>
      </w:r>
      <w:r>
        <w:rPr>
          <w:rFonts w:hint="eastAsia"/>
          <w:lang w:val="en-US" w:eastAsia="zh-CN"/>
        </w:rPr>
        <w:t>最佳</w:t>
      </w:r>
      <w:r>
        <w:rPr>
          <w:rFonts w:hint="eastAsia"/>
          <w:lang w:eastAsia="zh-CN"/>
        </w:rPr>
        <w:t>，</w:t>
      </w:r>
      <w:r>
        <w:rPr>
          <w:rFonts w:hint="eastAsia"/>
          <w:lang w:val="en-US" w:eastAsia="zh-CN"/>
        </w:rPr>
        <w:t>也可放置在干净卫生，防雨、防潮、防晒、防鼠的库房或棚室中贮藏，定期检查，</w:t>
      </w:r>
      <w:r>
        <w:t>及时搞好棚内卫生</w:t>
      </w:r>
      <w:r>
        <w:rPr>
          <w:rFonts w:hint="eastAsia"/>
          <w:lang w:eastAsia="zh-CN"/>
        </w:rPr>
        <w:t>，</w:t>
      </w:r>
      <w:r>
        <w:rPr>
          <w:rFonts w:hint="eastAsia"/>
          <w:lang w:val="en-US" w:eastAsia="zh-CN"/>
        </w:rPr>
        <w:t>防止虫害</w:t>
      </w:r>
      <w:r>
        <w:t>。</w:t>
      </w:r>
    </w:p>
    <w:p>
      <w:pPr>
        <w:pStyle w:val="65"/>
        <w:bidi w:val="0"/>
        <w:rPr>
          <w:rFonts w:hint="default"/>
          <w:lang w:val="en-US" w:eastAsia="zh-CN"/>
        </w:rPr>
      </w:pPr>
      <w:bookmarkStart w:id="3" w:name="_Toc11917"/>
      <w:r>
        <w:rPr>
          <w:rFonts w:hint="default"/>
          <w:lang w:val="en-US" w:eastAsia="zh-CN"/>
        </w:rPr>
        <w:t>生产档案</w:t>
      </w:r>
      <w:bookmarkEnd w:id="3"/>
    </w:p>
    <w:p>
      <w:pPr>
        <w:pStyle w:val="28"/>
        <w:bidi w:val="0"/>
        <w:rPr>
          <w:rFonts w:hint="default"/>
          <w:lang w:val="en-US" w:eastAsia="zh-CN"/>
        </w:rPr>
      </w:pPr>
      <w:r>
        <w:rPr>
          <w:rFonts w:hint="eastAsia"/>
          <w:lang w:val="en-US" w:eastAsia="zh-CN"/>
        </w:rPr>
        <w:t>建立香菇晒干生产档案</w:t>
      </w:r>
      <w:r>
        <w:rPr>
          <w:rFonts w:hint="default"/>
          <w:lang w:val="en-US" w:eastAsia="zh-CN"/>
        </w:rPr>
        <w:t>，详细记录各生产管理环节</w:t>
      </w:r>
      <w:r>
        <w:rPr>
          <w:rFonts w:hint="eastAsia"/>
          <w:lang w:val="en-US" w:eastAsia="zh-CN"/>
        </w:rPr>
        <w:t>，档案资料</w:t>
      </w:r>
      <w:r>
        <w:rPr>
          <w:rFonts w:hint="default"/>
          <w:lang w:val="en-US" w:eastAsia="zh-CN"/>
        </w:rPr>
        <w:t>保存2年以上</w:t>
      </w:r>
      <w:r>
        <w:rPr>
          <w:rFonts w:hint="eastAsia"/>
          <w:lang w:val="en-US" w:eastAsia="zh-CN"/>
        </w:rPr>
        <w:t>。</w:t>
      </w:r>
    </w:p>
    <w:p>
      <w:pPr>
        <w:pStyle w:val="151"/>
        <w:bidi w:val="0"/>
      </w:pPr>
      <w:r>
        <w:t>_____________________</w:t>
      </w:r>
    </w:p>
    <w:p>
      <w:pPr>
        <w:pStyle w:val="28"/>
        <w:ind w:firstLine="0" w:firstLineChars="0"/>
        <w:jc w:val="both"/>
        <w:rPr>
          <w:color w:val="auto"/>
          <w:highlight w:val="none"/>
        </w:rPr>
      </w:pPr>
    </w:p>
    <w:sectPr>
      <w:footerReference r:id="rId12" w:type="default"/>
      <w:footerReference r:id="rId13" w:type="even"/>
      <w:pgSz w:w="11906" w:h="16838"/>
      <w:pgMar w:top="567" w:right="1134" w:bottom="1134" w:left="1418" w:header="1418" w:footer="1134" w:gutter="0"/>
      <w:pgNumType w:fmt="decimal"/>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Cambria Math">
    <w:altName w:val="DejaVu Math TeX Gyre"/>
    <w:panose1 w:val="02040503050406030204"/>
    <w:charset w:val="00"/>
    <w:family w:val="roman"/>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Mono">
    <w:panose1 w:val="020B0509040504020204"/>
    <w:charset w:val="00"/>
    <w:family w:val="auto"/>
    <w:pitch w:val="default"/>
    <w:sig w:usb0="E00002FF" w:usb1="4200FCFF" w:usb2="08000039" w:usb3="00100000" w:csb0="0000019F" w:csb1="DFD70000"/>
  </w:font>
  <w:font w:name="Noto Sans Syriac Eastern">
    <w:panose1 w:val="02040503050306020203"/>
    <w:charset w:val="86"/>
    <w:family w:val="auto"/>
    <w:pitch w:val="default"/>
    <w:sig w:usb0="00000000" w:usb1="00000000" w:usb2="00000080" w:usb3="00000000" w:csb0="203E0161" w:csb1="D7FF0000"/>
  </w:font>
  <w:font w:name="??">
    <w:altName w:val="DejaVu Math TeX Gyre"/>
    <w:panose1 w:val="00000000000000000000"/>
    <w:charset w:val="00"/>
    <w:family w:val="roman"/>
    <w:pitch w:val="default"/>
    <w:sig w:usb0="00000000"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rPr>
        <w:sz w:val="18"/>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6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default" w:eastAsia="宋体"/>
        <w:lang w:val="en-US" w:eastAsia="zh-CN"/>
      </w:rPr>
    </w:pPr>
    <w:r>
      <w:rPr>
        <w:sz w:val="18"/>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8420"/>
        <w:tab w:val="right" w:pos="9264"/>
      </w:tabs>
      <w:jc w:val="left"/>
      <w:rPr>
        <w:rFonts w:hint="eastAsia" w:eastAsia="宋体"/>
        <w:lang w:val="en-US" w:eastAsia="zh-CN"/>
      </w:rPr>
    </w:pPr>
    <w:r>
      <w:rPr>
        <w:sz w:val="18"/>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38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6"/>
                          </w:pPr>
                          <w:r>
                            <w:fldChar w:fldCharType="begin"/>
                          </w:r>
                          <w:r>
                            <w:instrText xml:space="preserve"> PAGE  \* MERGEFORMAT </w:instrText>
                          </w:r>
                          <w:r>
                            <w:fldChar w:fldCharType="separate"/>
                          </w:r>
                          <w:r>
                            <w:t>3</w:t>
                          </w:r>
                          <w: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xPSxeyAQAAUgMAAA4AAAAAAAAAAQAgAAAANAEAAGRycy9lMm9Eb2Mu&#10;eG1sUEsFBgAAAAAGAAYAWQEAAFgFAAAAAA==&#10;">
              <v:fill on="f" focussize="0,0"/>
              <v:stroke on="f"/>
              <v:imagedata o:title=""/>
              <o:lock v:ext="edit" aspectratio="f"/>
              <v:textbox inset="0mm,0mm,0mm,0mm" style="mso-fit-shape-to-text:t;">
                <w:txbxContent>
                  <w:p>
                    <w:pPr>
                      <w:pStyle w:val="6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Bdr>
        <w:bottom w:val="none" w:color="auto" w:sz="0" w:space="0"/>
      </w:pBdr>
      <w:wordWrap w:val="0"/>
      <w:rPr>
        <w:rFonts w:hint="eastAsia" w:eastAsia="黑体"/>
        <w:lang w:eastAsia="zh-CN"/>
      </w:rPr>
    </w:pPr>
    <w:r>
      <w:t>DB1308/T</w:t>
    </w:r>
    <w:r>
      <w:rPr>
        <w:rFonts w:hint="eastAsia"/>
      </w:rPr>
      <w:t xml:space="preserve"> </w:t>
    </w:r>
    <w:r>
      <w:rPr>
        <w:rFonts w:hint="eastAsia"/>
        <w:lang w:val="en-US" w:eastAsia="zh-CN"/>
      </w:rPr>
      <w:t>344</w:t>
    </w:r>
    <w:r>
      <w:rPr>
        <w:rFonts w:hint="eastAsia"/>
      </w:rPr>
      <w:t>—</w:t>
    </w:r>
    <w:r>
      <w:t>202</w:t>
    </w:r>
    <w:r>
      <w:rPr>
        <w:rFonts w:hint="eastAsia"/>
        <w:lang w:val="en-US" w:eastAsia="zh-CN"/>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Bdr>
        <w:bottom w:val="none" w:color="auto" w:sz="0" w:space="0"/>
      </w:pBdr>
      <w:wordWrap w:val="0"/>
      <w:ind w:firstLine="7140" w:firstLineChars="3400"/>
      <w:jc w:val="both"/>
      <w:rPr>
        <w:rFonts w:hint="eastAsia" w:eastAsia="黑体"/>
        <w:lang w:eastAsia="zh-CN"/>
      </w:rPr>
    </w:pPr>
    <w:r>
      <w:t>DB1308/T</w:t>
    </w:r>
    <w:r>
      <w:rPr>
        <w:rFonts w:hint="eastAsia"/>
      </w:rPr>
      <w:t xml:space="preserve"> </w:t>
    </w:r>
    <w:r>
      <w:rPr>
        <w:rFonts w:hint="eastAsia"/>
        <w:lang w:val="en-US" w:eastAsia="zh-CN"/>
      </w:rPr>
      <w:t>***</w:t>
    </w:r>
    <w:r>
      <w:rPr>
        <w:rFonts w:hint="eastAsia"/>
      </w:rPr>
      <w:t>—</w:t>
    </w:r>
    <w:r>
      <w:t>202</w:t>
    </w:r>
    <w:r>
      <w:rPr>
        <w:rFonts w:hint="eastAsia"/>
        <w:lang w:val="en-US" w:eastAsia="zh-CN"/>
      </w:rPr>
      <w:t>4</w:t>
    </w:r>
  </w:p>
  <w:p>
    <w:pPr>
      <w:pStyle w:val="2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Bdr>
        <w:bottom w:val="none" w:color="auto" w:sz="0" w:space="0"/>
      </w:pBdr>
      <w:wordWrap w:val="0"/>
      <w:rPr>
        <w:rFonts w:hint="eastAsia" w:eastAsia="黑体"/>
        <w:lang w:eastAsia="zh-CN"/>
      </w:rPr>
    </w:pPr>
    <w:r>
      <w:t>DB1308/T</w:t>
    </w:r>
    <w:r>
      <w:rPr>
        <w:rFonts w:hint="eastAsia"/>
      </w:rPr>
      <w:t xml:space="preserve"> </w:t>
    </w:r>
    <w:r>
      <w:rPr>
        <w:rFonts w:hint="eastAsia"/>
        <w:lang w:val="en-US" w:eastAsia="zh-CN"/>
      </w:rPr>
      <w:t>***</w:t>
    </w:r>
    <w:r>
      <w:rPr>
        <w:rFonts w:hint="eastAsia"/>
      </w:rPr>
      <w:t>—</w:t>
    </w:r>
    <w:r>
      <w:t>202</w:t>
    </w:r>
    <w:r>
      <w:rPr>
        <w:rFonts w:hint="eastAsia"/>
        <w:lang w:val="en-US" w:eastAsia="zh-CN"/>
      </w:rPr>
      <w:t>4</w:t>
    </w:r>
  </w:p>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7"/>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5"/>
      <w:suff w:val="nothing"/>
      <w:lvlText w:val="%1　"/>
      <w:lvlJc w:val="left"/>
      <w:rPr>
        <w:rFonts w:hint="eastAsia" w:ascii="黑体" w:hAnsi="Times New Roman" w:eastAsia="黑体" w:cs="Times New Roman"/>
        <w:b w:val="0"/>
        <w:i w:val="0"/>
        <w:sz w:val="21"/>
        <w:szCs w:val="21"/>
      </w:rPr>
    </w:lvl>
    <w:lvl w:ilvl="1" w:tentative="0">
      <w:start w:val="1"/>
      <w:numFmt w:val="decimal"/>
      <w:pStyle w:val="64"/>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8"/>
      <w:suff w:val="nothing"/>
      <w:lvlText w:val="%1.%2.%3　"/>
      <w:lvlJc w:val="left"/>
      <w:rPr>
        <w:rFonts w:hint="eastAsia" w:ascii="黑体" w:hAnsi="Times New Roman" w:eastAsia="黑体" w:cs="Times New Roman"/>
        <w:b w:val="0"/>
        <w:i w:val="0"/>
        <w:sz w:val="21"/>
      </w:rPr>
    </w:lvl>
    <w:lvl w:ilvl="3" w:tentative="0">
      <w:start w:val="1"/>
      <w:numFmt w:val="decimal"/>
      <w:pStyle w:val="73"/>
      <w:suff w:val="nothing"/>
      <w:lvlText w:val="%1.%2.%3.%4　"/>
      <w:lvlJc w:val="left"/>
      <w:rPr>
        <w:rFonts w:hint="eastAsia" w:ascii="黑体" w:hAnsi="Times New Roman" w:eastAsia="黑体" w:cs="Times New Roman"/>
        <w:b w:val="0"/>
        <w:i w:val="0"/>
        <w:sz w:val="21"/>
      </w:rPr>
    </w:lvl>
    <w:lvl w:ilvl="4" w:tentative="0">
      <w:start w:val="1"/>
      <w:numFmt w:val="decimal"/>
      <w:pStyle w:val="77"/>
      <w:suff w:val="nothing"/>
      <w:lvlText w:val="%1.%2.%3.%4.%5　"/>
      <w:lvlJc w:val="left"/>
      <w:rPr>
        <w:rFonts w:hint="eastAsia" w:ascii="黑体" w:hAnsi="Times New Roman" w:eastAsia="黑体" w:cs="Times New Roman"/>
        <w:b w:val="0"/>
        <w:i w:val="0"/>
        <w:sz w:val="21"/>
      </w:rPr>
    </w:lvl>
    <w:lvl w:ilvl="5" w:tentative="0">
      <w:start w:val="1"/>
      <w:numFmt w:val="decimal"/>
      <w:pStyle w:val="78"/>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21"/>
      <w:suff w:val="space"/>
      <w:lvlText w:val="%1"/>
      <w:lvlJc w:val="left"/>
      <w:pPr>
        <w:ind w:left="623" w:hanging="425"/>
      </w:pPr>
      <w:rPr>
        <w:rFonts w:hint="eastAsia" w:cs="Times New Roman"/>
      </w:rPr>
    </w:lvl>
    <w:lvl w:ilvl="1" w:tentative="0">
      <w:start w:val="1"/>
      <w:numFmt w:val="decimal"/>
      <w:pStyle w:val="122"/>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70"/>
      <w:suff w:val="nothing"/>
      <w:lvlText w:val="%1——"/>
      <w:lvlJc w:val="left"/>
      <w:pPr>
        <w:ind w:left="692" w:hanging="408"/>
      </w:pPr>
      <w:rPr>
        <w:rFonts w:hint="eastAsia" w:cs="Times New Roman"/>
      </w:rPr>
    </w:lvl>
    <w:lvl w:ilvl="1" w:tentative="0">
      <w:start w:val="1"/>
      <w:numFmt w:val="bullet"/>
      <w:pStyle w:val="71"/>
      <w:lvlText w:val=""/>
      <w:lvlJc w:val="left"/>
      <w:pPr>
        <w:tabs>
          <w:tab w:val="left" w:pos="760"/>
        </w:tabs>
        <w:ind w:left="1264" w:hanging="413"/>
      </w:pPr>
      <w:rPr>
        <w:rFonts w:hint="default" w:ascii="Symbol" w:hAnsi="Symbol"/>
        <w:color w:val="auto"/>
      </w:rPr>
    </w:lvl>
    <w:lvl w:ilvl="2" w:tentative="0">
      <w:start w:val="1"/>
      <w:numFmt w:val="bullet"/>
      <w:pStyle w:val="8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9"/>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9"/>
      <w:lvlText w:val="%1"/>
      <w:lvlJc w:val="left"/>
      <w:pPr>
        <w:tabs>
          <w:tab w:val="left" w:pos="0"/>
        </w:tabs>
        <w:ind w:hanging="425"/>
      </w:pPr>
      <w:rPr>
        <w:rFonts w:hint="eastAsia" w:cs="Times New Roman"/>
      </w:rPr>
    </w:lvl>
    <w:lvl w:ilvl="1" w:tentative="0">
      <w:start w:val="1"/>
      <w:numFmt w:val="decimal"/>
      <w:pStyle w:val="110"/>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6"/>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5"/>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6"/>
      <w:suff w:val="nothing"/>
      <w:lvlText w:val="%1.%2.%3　"/>
      <w:lvlJc w:val="left"/>
      <w:rPr>
        <w:rFonts w:hint="eastAsia" w:ascii="黑体" w:hAnsi="Times New Roman" w:eastAsia="黑体" w:cs="Times New Roman"/>
        <w:b w:val="0"/>
        <w:i w:val="0"/>
        <w:sz w:val="21"/>
      </w:rPr>
    </w:lvl>
    <w:lvl w:ilvl="3" w:tentative="0">
      <w:start w:val="1"/>
      <w:numFmt w:val="decimal"/>
      <w:pStyle w:val="111"/>
      <w:suff w:val="nothing"/>
      <w:lvlText w:val="%1.%2.%3.%4　"/>
      <w:lvlJc w:val="left"/>
      <w:rPr>
        <w:rFonts w:hint="eastAsia" w:ascii="黑体" w:hAnsi="Times New Roman" w:eastAsia="黑体" w:cs="Times New Roman"/>
        <w:b w:val="0"/>
        <w:i w:val="0"/>
        <w:sz w:val="21"/>
      </w:rPr>
    </w:lvl>
    <w:lvl w:ilvl="4" w:tentative="0">
      <w:start w:val="1"/>
      <w:numFmt w:val="decimal"/>
      <w:pStyle w:val="116"/>
      <w:suff w:val="nothing"/>
      <w:lvlText w:val="%1.%2.%3.%4.%5　"/>
      <w:lvlJc w:val="left"/>
      <w:rPr>
        <w:rFonts w:hint="eastAsia" w:ascii="黑体" w:hAnsi="Times New Roman" w:eastAsia="黑体" w:cs="Times New Roman"/>
        <w:b w:val="0"/>
        <w:i w:val="0"/>
        <w:sz w:val="21"/>
      </w:rPr>
    </w:lvl>
    <w:lvl w:ilvl="5" w:tentative="0">
      <w:start w:val="1"/>
      <w:numFmt w:val="decimal"/>
      <w:pStyle w:val="119"/>
      <w:suff w:val="nothing"/>
      <w:lvlText w:val="%1.%2.%3.%4.%5.%6　"/>
      <w:lvlJc w:val="left"/>
      <w:rPr>
        <w:rFonts w:hint="eastAsia" w:ascii="黑体" w:hAnsi="Times New Roman" w:eastAsia="黑体" w:cs="Times New Roman"/>
        <w:b w:val="0"/>
        <w:i w:val="0"/>
        <w:sz w:val="21"/>
      </w:rPr>
    </w:lvl>
    <w:lvl w:ilvl="6" w:tentative="0">
      <w:start w:val="1"/>
      <w:numFmt w:val="decimal"/>
      <w:pStyle w:val="123"/>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8"/>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8"/>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81"/>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6"/>
      <w:lvlText w:val="%2)"/>
      <w:lvlJc w:val="left"/>
      <w:pPr>
        <w:tabs>
          <w:tab w:val="left" w:pos="1260"/>
        </w:tabs>
        <w:ind w:left="1259" w:hanging="419"/>
      </w:pPr>
      <w:rPr>
        <w:rFonts w:hint="eastAsia" w:cs="Times New Roman"/>
      </w:rPr>
    </w:lvl>
    <w:lvl w:ilvl="2" w:tentative="0">
      <w:start w:val="1"/>
      <w:numFmt w:val="decimal"/>
      <w:pStyle w:val="83"/>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false"/>
  <w:bordersDoNotSurroundFooter w:val="false"/>
  <w:doNotTrackMoves/>
  <w:documentProtection w:edit="forms"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2NhZWMwODdlNzdlZGZkZjcwMGJlYjg1Mzc4MTE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635"/>
    <w:rsid w:val="002E5686"/>
    <w:rsid w:val="002E580D"/>
    <w:rsid w:val="002E64C3"/>
    <w:rsid w:val="002E6A2C"/>
    <w:rsid w:val="002E728C"/>
    <w:rsid w:val="002F17A4"/>
    <w:rsid w:val="002F1D8C"/>
    <w:rsid w:val="002F21DA"/>
    <w:rsid w:val="002F383C"/>
    <w:rsid w:val="002F5B42"/>
    <w:rsid w:val="002F5DC0"/>
    <w:rsid w:val="002F5E05"/>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CF550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1D61A5"/>
    <w:rsid w:val="012B33BB"/>
    <w:rsid w:val="013B20C5"/>
    <w:rsid w:val="014E2752"/>
    <w:rsid w:val="01617211"/>
    <w:rsid w:val="016C7CC3"/>
    <w:rsid w:val="017E5928"/>
    <w:rsid w:val="01B94B95"/>
    <w:rsid w:val="01B97F5E"/>
    <w:rsid w:val="01C17A5F"/>
    <w:rsid w:val="01D47042"/>
    <w:rsid w:val="01E32144"/>
    <w:rsid w:val="024B6E08"/>
    <w:rsid w:val="02B700FB"/>
    <w:rsid w:val="02CD1F13"/>
    <w:rsid w:val="02EB36F5"/>
    <w:rsid w:val="02EF1E8A"/>
    <w:rsid w:val="02F761B8"/>
    <w:rsid w:val="0315177F"/>
    <w:rsid w:val="032B65BF"/>
    <w:rsid w:val="03344849"/>
    <w:rsid w:val="0345779D"/>
    <w:rsid w:val="035B4B5A"/>
    <w:rsid w:val="036013AC"/>
    <w:rsid w:val="0374355B"/>
    <w:rsid w:val="03C30C20"/>
    <w:rsid w:val="03C31193"/>
    <w:rsid w:val="03DC5322"/>
    <w:rsid w:val="03F62CB4"/>
    <w:rsid w:val="04026E21"/>
    <w:rsid w:val="04226A49"/>
    <w:rsid w:val="045A77D7"/>
    <w:rsid w:val="04722D72"/>
    <w:rsid w:val="04846018"/>
    <w:rsid w:val="04B07778"/>
    <w:rsid w:val="04BD46DE"/>
    <w:rsid w:val="05153D1D"/>
    <w:rsid w:val="05170418"/>
    <w:rsid w:val="053A2F34"/>
    <w:rsid w:val="053C0C8A"/>
    <w:rsid w:val="057E0929"/>
    <w:rsid w:val="05B00D44"/>
    <w:rsid w:val="05BD70ED"/>
    <w:rsid w:val="05FC138B"/>
    <w:rsid w:val="05FE59B3"/>
    <w:rsid w:val="063E6CDB"/>
    <w:rsid w:val="069B0B4F"/>
    <w:rsid w:val="06BB7349"/>
    <w:rsid w:val="072A6A3D"/>
    <w:rsid w:val="073267E9"/>
    <w:rsid w:val="07367265"/>
    <w:rsid w:val="07376205"/>
    <w:rsid w:val="074E3773"/>
    <w:rsid w:val="075F371F"/>
    <w:rsid w:val="07941499"/>
    <w:rsid w:val="07CE7720"/>
    <w:rsid w:val="07ED0962"/>
    <w:rsid w:val="08303932"/>
    <w:rsid w:val="085B58CB"/>
    <w:rsid w:val="08B41ED7"/>
    <w:rsid w:val="08C15739"/>
    <w:rsid w:val="08C26A84"/>
    <w:rsid w:val="08F261EA"/>
    <w:rsid w:val="092B50CE"/>
    <w:rsid w:val="093920B1"/>
    <w:rsid w:val="095B2385"/>
    <w:rsid w:val="0966767D"/>
    <w:rsid w:val="097D1872"/>
    <w:rsid w:val="0987645A"/>
    <w:rsid w:val="099202DD"/>
    <w:rsid w:val="09BA00EB"/>
    <w:rsid w:val="09CA1445"/>
    <w:rsid w:val="0A064ACC"/>
    <w:rsid w:val="0A34459B"/>
    <w:rsid w:val="0A3916D6"/>
    <w:rsid w:val="0A7357B7"/>
    <w:rsid w:val="0A941E7B"/>
    <w:rsid w:val="0AA15A55"/>
    <w:rsid w:val="0AB022E0"/>
    <w:rsid w:val="0AD24216"/>
    <w:rsid w:val="0B025F8A"/>
    <w:rsid w:val="0B0F4E4C"/>
    <w:rsid w:val="0B6C018C"/>
    <w:rsid w:val="0C442907"/>
    <w:rsid w:val="0C4952B5"/>
    <w:rsid w:val="0C82014C"/>
    <w:rsid w:val="0C853BEE"/>
    <w:rsid w:val="0CAE794C"/>
    <w:rsid w:val="0D29592A"/>
    <w:rsid w:val="0D354185"/>
    <w:rsid w:val="0D375D39"/>
    <w:rsid w:val="0D3F694A"/>
    <w:rsid w:val="0D5E3889"/>
    <w:rsid w:val="0D6F23BB"/>
    <w:rsid w:val="0D703BC7"/>
    <w:rsid w:val="0D790193"/>
    <w:rsid w:val="0D7D5C8A"/>
    <w:rsid w:val="0D7F6478"/>
    <w:rsid w:val="0D9905EA"/>
    <w:rsid w:val="0DB20E25"/>
    <w:rsid w:val="0DBB0B18"/>
    <w:rsid w:val="0DC128CE"/>
    <w:rsid w:val="0E0252AE"/>
    <w:rsid w:val="0E1C0301"/>
    <w:rsid w:val="0E290B8B"/>
    <w:rsid w:val="0E6077C2"/>
    <w:rsid w:val="0EB21660"/>
    <w:rsid w:val="0EEB4866"/>
    <w:rsid w:val="0F0E4486"/>
    <w:rsid w:val="0F0F7A52"/>
    <w:rsid w:val="0F4D1A8A"/>
    <w:rsid w:val="0F5D63CD"/>
    <w:rsid w:val="0F8422AA"/>
    <w:rsid w:val="0F8D0D8F"/>
    <w:rsid w:val="0FA25CB6"/>
    <w:rsid w:val="0FAD0B7D"/>
    <w:rsid w:val="0FC95CDC"/>
    <w:rsid w:val="0FD835FF"/>
    <w:rsid w:val="0FE6740E"/>
    <w:rsid w:val="0FF56606"/>
    <w:rsid w:val="108160EB"/>
    <w:rsid w:val="10B2259A"/>
    <w:rsid w:val="10B7369C"/>
    <w:rsid w:val="10C2148D"/>
    <w:rsid w:val="10DA7917"/>
    <w:rsid w:val="10EE7E36"/>
    <w:rsid w:val="111F594C"/>
    <w:rsid w:val="116163AD"/>
    <w:rsid w:val="11A55E09"/>
    <w:rsid w:val="11E440DC"/>
    <w:rsid w:val="11F86D02"/>
    <w:rsid w:val="12000C94"/>
    <w:rsid w:val="120A3D80"/>
    <w:rsid w:val="120A6DAD"/>
    <w:rsid w:val="12191406"/>
    <w:rsid w:val="123252C8"/>
    <w:rsid w:val="12544C98"/>
    <w:rsid w:val="12D22A3F"/>
    <w:rsid w:val="12DA18E0"/>
    <w:rsid w:val="12E05D5D"/>
    <w:rsid w:val="12F51343"/>
    <w:rsid w:val="132E6073"/>
    <w:rsid w:val="13534586"/>
    <w:rsid w:val="139C55F6"/>
    <w:rsid w:val="13AA2E99"/>
    <w:rsid w:val="13AF2F6F"/>
    <w:rsid w:val="13C81A58"/>
    <w:rsid w:val="13DE3B91"/>
    <w:rsid w:val="13E05EA6"/>
    <w:rsid w:val="1402395C"/>
    <w:rsid w:val="140D5ACB"/>
    <w:rsid w:val="142D5802"/>
    <w:rsid w:val="144638D4"/>
    <w:rsid w:val="14574217"/>
    <w:rsid w:val="147306A9"/>
    <w:rsid w:val="148C1506"/>
    <w:rsid w:val="14B4078F"/>
    <w:rsid w:val="14C62E18"/>
    <w:rsid w:val="14D4722E"/>
    <w:rsid w:val="14FF06B5"/>
    <w:rsid w:val="150C0929"/>
    <w:rsid w:val="151179AB"/>
    <w:rsid w:val="15127C5A"/>
    <w:rsid w:val="15404C6A"/>
    <w:rsid w:val="15526162"/>
    <w:rsid w:val="155F2B5D"/>
    <w:rsid w:val="15730D74"/>
    <w:rsid w:val="1590631A"/>
    <w:rsid w:val="159A4E11"/>
    <w:rsid w:val="15C45DE3"/>
    <w:rsid w:val="15F01B73"/>
    <w:rsid w:val="16092F72"/>
    <w:rsid w:val="161D0664"/>
    <w:rsid w:val="163B419C"/>
    <w:rsid w:val="16584D49"/>
    <w:rsid w:val="1664146D"/>
    <w:rsid w:val="169657C9"/>
    <w:rsid w:val="16BC5BFD"/>
    <w:rsid w:val="16CF580F"/>
    <w:rsid w:val="16E3540A"/>
    <w:rsid w:val="17052A3A"/>
    <w:rsid w:val="171B6978"/>
    <w:rsid w:val="17507794"/>
    <w:rsid w:val="17587F5F"/>
    <w:rsid w:val="1779182C"/>
    <w:rsid w:val="177A37B1"/>
    <w:rsid w:val="178B568F"/>
    <w:rsid w:val="17A54783"/>
    <w:rsid w:val="17A93A86"/>
    <w:rsid w:val="17C07103"/>
    <w:rsid w:val="17D416AD"/>
    <w:rsid w:val="17DB7E7F"/>
    <w:rsid w:val="18192392"/>
    <w:rsid w:val="1830795A"/>
    <w:rsid w:val="186C2D87"/>
    <w:rsid w:val="18B903B2"/>
    <w:rsid w:val="18EA131C"/>
    <w:rsid w:val="19800B96"/>
    <w:rsid w:val="198A0119"/>
    <w:rsid w:val="19961478"/>
    <w:rsid w:val="19B412DF"/>
    <w:rsid w:val="19BD4657"/>
    <w:rsid w:val="19C63E21"/>
    <w:rsid w:val="19CC1A39"/>
    <w:rsid w:val="19DD3963"/>
    <w:rsid w:val="19E3372D"/>
    <w:rsid w:val="19E7245F"/>
    <w:rsid w:val="19FB3954"/>
    <w:rsid w:val="1A350D1C"/>
    <w:rsid w:val="1A512B25"/>
    <w:rsid w:val="1A8A76F9"/>
    <w:rsid w:val="1AA7182B"/>
    <w:rsid w:val="1AAC15C0"/>
    <w:rsid w:val="1AC8400A"/>
    <w:rsid w:val="1AED072E"/>
    <w:rsid w:val="1AF14592"/>
    <w:rsid w:val="1AF855F3"/>
    <w:rsid w:val="1AFA51A4"/>
    <w:rsid w:val="1B071206"/>
    <w:rsid w:val="1B304996"/>
    <w:rsid w:val="1B4D19EC"/>
    <w:rsid w:val="1B525BD1"/>
    <w:rsid w:val="1B72411E"/>
    <w:rsid w:val="1BC670A8"/>
    <w:rsid w:val="1BCA4120"/>
    <w:rsid w:val="1BDB2F6A"/>
    <w:rsid w:val="1BF5028C"/>
    <w:rsid w:val="1C43345C"/>
    <w:rsid w:val="1C98646C"/>
    <w:rsid w:val="1CAE52B5"/>
    <w:rsid w:val="1CB11B06"/>
    <w:rsid w:val="1CC06BCD"/>
    <w:rsid w:val="1CC950A2"/>
    <w:rsid w:val="1D1E1B41"/>
    <w:rsid w:val="1D50515B"/>
    <w:rsid w:val="1D7274E7"/>
    <w:rsid w:val="1DDB1D29"/>
    <w:rsid w:val="1DFF7ADE"/>
    <w:rsid w:val="1E141BCE"/>
    <w:rsid w:val="1E1B5935"/>
    <w:rsid w:val="1E417819"/>
    <w:rsid w:val="1E5E1061"/>
    <w:rsid w:val="1E95165E"/>
    <w:rsid w:val="1E9D0EC2"/>
    <w:rsid w:val="1EA60687"/>
    <w:rsid w:val="1ECE699F"/>
    <w:rsid w:val="1F093E7B"/>
    <w:rsid w:val="1F33552D"/>
    <w:rsid w:val="1F755D82"/>
    <w:rsid w:val="1F8D5829"/>
    <w:rsid w:val="1F8F0FF7"/>
    <w:rsid w:val="1FBC114F"/>
    <w:rsid w:val="20210964"/>
    <w:rsid w:val="205839DA"/>
    <w:rsid w:val="2086204B"/>
    <w:rsid w:val="20B5531D"/>
    <w:rsid w:val="20B971DB"/>
    <w:rsid w:val="20BD009A"/>
    <w:rsid w:val="20C72605"/>
    <w:rsid w:val="20CC33B3"/>
    <w:rsid w:val="20D05608"/>
    <w:rsid w:val="20D42963"/>
    <w:rsid w:val="20E410EC"/>
    <w:rsid w:val="20EF3E66"/>
    <w:rsid w:val="20F81103"/>
    <w:rsid w:val="20FE4384"/>
    <w:rsid w:val="20FF26D4"/>
    <w:rsid w:val="2123644E"/>
    <w:rsid w:val="2153128C"/>
    <w:rsid w:val="21726BBF"/>
    <w:rsid w:val="218B6DCA"/>
    <w:rsid w:val="21A63C04"/>
    <w:rsid w:val="21AA7BA3"/>
    <w:rsid w:val="220466E4"/>
    <w:rsid w:val="2216443D"/>
    <w:rsid w:val="221D5287"/>
    <w:rsid w:val="222B2A65"/>
    <w:rsid w:val="22401962"/>
    <w:rsid w:val="22821F7B"/>
    <w:rsid w:val="22A07B1A"/>
    <w:rsid w:val="22EB130A"/>
    <w:rsid w:val="23426EE9"/>
    <w:rsid w:val="236C4958"/>
    <w:rsid w:val="23887139"/>
    <w:rsid w:val="23981FCD"/>
    <w:rsid w:val="23B00D6A"/>
    <w:rsid w:val="23D8277F"/>
    <w:rsid w:val="23EF41C9"/>
    <w:rsid w:val="240B106D"/>
    <w:rsid w:val="243454F7"/>
    <w:rsid w:val="248164B2"/>
    <w:rsid w:val="248A5117"/>
    <w:rsid w:val="249E7D04"/>
    <w:rsid w:val="24BD042D"/>
    <w:rsid w:val="24CA5E5B"/>
    <w:rsid w:val="24E24F53"/>
    <w:rsid w:val="24E65FF6"/>
    <w:rsid w:val="250821C0"/>
    <w:rsid w:val="25444BEA"/>
    <w:rsid w:val="254F19CC"/>
    <w:rsid w:val="25B23608"/>
    <w:rsid w:val="25EB1853"/>
    <w:rsid w:val="25ED37F4"/>
    <w:rsid w:val="25EF7A4A"/>
    <w:rsid w:val="26176F5C"/>
    <w:rsid w:val="26355556"/>
    <w:rsid w:val="26761EFD"/>
    <w:rsid w:val="268B5139"/>
    <w:rsid w:val="26B80661"/>
    <w:rsid w:val="26F56A48"/>
    <w:rsid w:val="27552654"/>
    <w:rsid w:val="27755C75"/>
    <w:rsid w:val="27894255"/>
    <w:rsid w:val="27BA3F65"/>
    <w:rsid w:val="27C75360"/>
    <w:rsid w:val="27C879AF"/>
    <w:rsid w:val="27CD2A8F"/>
    <w:rsid w:val="27D52B4D"/>
    <w:rsid w:val="283F20BD"/>
    <w:rsid w:val="28425D08"/>
    <w:rsid w:val="28440D51"/>
    <w:rsid w:val="287559C9"/>
    <w:rsid w:val="28850B9F"/>
    <w:rsid w:val="28CF62FC"/>
    <w:rsid w:val="28DA5435"/>
    <w:rsid w:val="28F2444D"/>
    <w:rsid w:val="294439DB"/>
    <w:rsid w:val="295403E9"/>
    <w:rsid w:val="29A9038D"/>
    <w:rsid w:val="29D368B5"/>
    <w:rsid w:val="29D8754B"/>
    <w:rsid w:val="2A317E5B"/>
    <w:rsid w:val="2A7F577C"/>
    <w:rsid w:val="2AA0795F"/>
    <w:rsid w:val="2AB41F4D"/>
    <w:rsid w:val="2ACA7B1F"/>
    <w:rsid w:val="2B022855"/>
    <w:rsid w:val="2B0A44A3"/>
    <w:rsid w:val="2B367DA6"/>
    <w:rsid w:val="2B427AEE"/>
    <w:rsid w:val="2BA22696"/>
    <w:rsid w:val="2BC5350C"/>
    <w:rsid w:val="2BE33443"/>
    <w:rsid w:val="2BEE0681"/>
    <w:rsid w:val="2BF5480C"/>
    <w:rsid w:val="2C18581D"/>
    <w:rsid w:val="2C511A62"/>
    <w:rsid w:val="2C6A5F52"/>
    <w:rsid w:val="2C6B3A80"/>
    <w:rsid w:val="2C832F09"/>
    <w:rsid w:val="2CB85E0F"/>
    <w:rsid w:val="2CD801D3"/>
    <w:rsid w:val="2D306953"/>
    <w:rsid w:val="2D536727"/>
    <w:rsid w:val="2D5D0166"/>
    <w:rsid w:val="2D6A799C"/>
    <w:rsid w:val="2D953292"/>
    <w:rsid w:val="2D9D73E0"/>
    <w:rsid w:val="2DB20314"/>
    <w:rsid w:val="2DB40DF9"/>
    <w:rsid w:val="2DBE4D75"/>
    <w:rsid w:val="2DBF1C43"/>
    <w:rsid w:val="2DC22738"/>
    <w:rsid w:val="2DF064D1"/>
    <w:rsid w:val="2E064BE5"/>
    <w:rsid w:val="2E1D349F"/>
    <w:rsid w:val="2E332308"/>
    <w:rsid w:val="2E7B3D29"/>
    <w:rsid w:val="2E94059D"/>
    <w:rsid w:val="2E9A4AF0"/>
    <w:rsid w:val="2EB35C93"/>
    <w:rsid w:val="2EB779B0"/>
    <w:rsid w:val="2ECE00BB"/>
    <w:rsid w:val="2ED06C87"/>
    <w:rsid w:val="2ED761F4"/>
    <w:rsid w:val="2F1C72B3"/>
    <w:rsid w:val="2F57567B"/>
    <w:rsid w:val="2F637F91"/>
    <w:rsid w:val="2FA86D99"/>
    <w:rsid w:val="2FB03979"/>
    <w:rsid w:val="2FB7428F"/>
    <w:rsid w:val="2FC20BCC"/>
    <w:rsid w:val="2FEB0B47"/>
    <w:rsid w:val="2FFE7EAF"/>
    <w:rsid w:val="30140059"/>
    <w:rsid w:val="301D1535"/>
    <w:rsid w:val="30361A39"/>
    <w:rsid w:val="30424C7D"/>
    <w:rsid w:val="30496C0B"/>
    <w:rsid w:val="30DF1B49"/>
    <w:rsid w:val="30E41023"/>
    <w:rsid w:val="30FA466A"/>
    <w:rsid w:val="310C1632"/>
    <w:rsid w:val="3112096E"/>
    <w:rsid w:val="31121794"/>
    <w:rsid w:val="311C0B85"/>
    <w:rsid w:val="313D3C6A"/>
    <w:rsid w:val="31B407A6"/>
    <w:rsid w:val="31BB5F77"/>
    <w:rsid w:val="31C610F7"/>
    <w:rsid w:val="32917FB8"/>
    <w:rsid w:val="32D37AA1"/>
    <w:rsid w:val="32F72AF2"/>
    <w:rsid w:val="33152997"/>
    <w:rsid w:val="332C6670"/>
    <w:rsid w:val="332F7D71"/>
    <w:rsid w:val="333D7319"/>
    <w:rsid w:val="336848CD"/>
    <w:rsid w:val="336A6A65"/>
    <w:rsid w:val="337C50B8"/>
    <w:rsid w:val="339838F6"/>
    <w:rsid w:val="33CD3272"/>
    <w:rsid w:val="33F74EDB"/>
    <w:rsid w:val="34452167"/>
    <w:rsid w:val="34692F69"/>
    <w:rsid w:val="346A408E"/>
    <w:rsid w:val="34D45099"/>
    <w:rsid w:val="35515905"/>
    <w:rsid w:val="356E638F"/>
    <w:rsid w:val="35833359"/>
    <w:rsid w:val="35EC444C"/>
    <w:rsid w:val="35F7429D"/>
    <w:rsid w:val="360925CD"/>
    <w:rsid w:val="362A529F"/>
    <w:rsid w:val="3639581A"/>
    <w:rsid w:val="3643781B"/>
    <w:rsid w:val="364904A4"/>
    <w:rsid w:val="365A7CAA"/>
    <w:rsid w:val="365C49CC"/>
    <w:rsid w:val="36706899"/>
    <w:rsid w:val="3680483A"/>
    <w:rsid w:val="368E30E6"/>
    <w:rsid w:val="36A645E9"/>
    <w:rsid w:val="36E56B24"/>
    <w:rsid w:val="370F0982"/>
    <w:rsid w:val="37285302"/>
    <w:rsid w:val="37620655"/>
    <w:rsid w:val="376E2676"/>
    <w:rsid w:val="37802C6E"/>
    <w:rsid w:val="37A872F1"/>
    <w:rsid w:val="37BCB2F0"/>
    <w:rsid w:val="37E35988"/>
    <w:rsid w:val="38631FE7"/>
    <w:rsid w:val="38B455EE"/>
    <w:rsid w:val="38CE6B54"/>
    <w:rsid w:val="391814F1"/>
    <w:rsid w:val="393854F4"/>
    <w:rsid w:val="397BD324"/>
    <w:rsid w:val="397D3AAE"/>
    <w:rsid w:val="39970DDE"/>
    <w:rsid w:val="39CB4808"/>
    <w:rsid w:val="39CD712B"/>
    <w:rsid w:val="39D72754"/>
    <w:rsid w:val="39EBCCF4"/>
    <w:rsid w:val="39EE5CF0"/>
    <w:rsid w:val="39F46799"/>
    <w:rsid w:val="39FA53F9"/>
    <w:rsid w:val="3A0210F1"/>
    <w:rsid w:val="3A085004"/>
    <w:rsid w:val="3A45446C"/>
    <w:rsid w:val="3A465219"/>
    <w:rsid w:val="3A5C76C8"/>
    <w:rsid w:val="3A5EB0F4"/>
    <w:rsid w:val="3A6397A6"/>
    <w:rsid w:val="3A6B5914"/>
    <w:rsid w:val="3A7C3232"/>
    <w:rsid w:val="3AA86B23"/>
    <w:rsid w:val="3AC5774B"/>
    <w:rsid w:val="3B355CC4"/>
    <w:rsid w:val="3B3C7EE3"/>
    <w:rsid w:val="3B602C1D"/>
    <w:rsid w:val="3B622676"/>
    <w:rsid w:val="3B7F14EE"/>
    <w:rsid w:val="3BCC7CAE"/>
    <w:rsid w:val="3BD56D8E"/>
    <w:rsid w:val="3BEFD143"/>
    <w:rsid w:val="3C03770E"/>
    <w:rsid w:val="3C6560A3"/>
    <w:rsid w:val="3C8B1B00"/>
    <w:rsid w:val="3CB6047D"/>
    <w:rsid w:val="3CE138EA"/>
    <w:rsid w:val="3D674873"/>
    <w:rsid w:val="3D9D6274"/>
    <w:rsid w:val="3DA65ACB"/>
    <w:rsid w:val="3DC91753"/>
    <w:rsid w:val="3E0454AD"/>
    <w:rsid w:val="3E1C7721"/>
    <w:rsid w:val="3E216694"/>
    <w:rsid w:val="3E260A59"/>
    <w:rsid w:val="3E2D1A41"/>
    <w:rsid w:val="3E39728F"/>
    <w:rsid w:val="3EB02039"/>
    <w:rsid w:val="3EB80717"/>
    <w:rsid w:val="3EDC25BB"/>
    <w:rsid w:val="3EEE1C2A"/>
    <w:rsid w:val="3EF64E15"/>
    <w:rsid w:val="3EFE40D8"/>
    <w:rsid w:val="3F3849E5"/>
    <w:rsid w:val="3F5335F1"/>
    <w:rsid w:val="3F762A19"/>
    <w:rsid w:val="3F872C84"/>
    <w:rsid w:val="3F9A18D0"/>
    <w:rsid w:val="3F9B0FB0"/>
    <w:rsid w:val="3FB05CBA"/>
    <w:rsid w:val="3FBD250E"/>
    <w:rsid w:val="3FBE22D1"/>
    <w:rsid w:val="3FDE57A0"/>
    <w:rsid w:val="400B0893"/>
    <w:rsid w:val="402B78C1"/>
    <w:rsid w:val="40455393"/>
    <w:rsid w:val="40CE3179"/>
    <w:rsid w:val="40F01A1C"/>
    <w:rsid w:val="40F457EB"/>
    <w:rsid w:val="40F7192E"/>
    <w:rsid w:val="411F32D8"/>
    <w:rsid w:val="41694ED7"/>
    <w:rsid w:val="41724919"/>
    <w:rsid w:val="4187761F"/>
    <w:rsid w:val="41907ED6"/>
    <w:rsid w:val="41A47FEC"/>
    <w:rsid w:val="41B82E6B"/>
    <w:rsid w:val="41FF6CEC"/>
    <w:rsid w:val="424B0336"/>
    <w:rsid w:val="42520175"/>
    <w:rsid w:val="425F1FBD"/>
    <w:rsid w:val="427C7B68"/>
    <w:rsid w:val="4283582D"/>
    <w:rsid w:val="42844B5D"/>
    <w:rsid w:val="42BB76BF"/>
    <w:rsid w:val="42F205FF"/>
    <w:rsid w:val="42FD53DF"/>
    <w:rsid w:val="43084599"/>
    <w:rsid w:val="4323451C"/>
    <w:rsid w:val="432412B7"/>
    <w:rsid w:val="432C0668"/>
    <w:rsid w:val="4346094B"/>
    <w:rsid w:val="43761DB4"/>
    <w:rsid w:val="43A92953"/>
    <w:rsid w:val="43F50428"/>
    <w:rsid w:val="44115F78"/>
    <w:rsid w:val="442652ED"/>
    <w:rsid w:val="442F0E4A"/>
    <w:rsid w:val="449F47B6"/>
    <w:rsid w:val="44A136E0"/>
    <w:rsid w:val="44A44E84"/>
    <w:rsid w:val="44B13A8B"/>
    <w:rsid w:val="44B66C96"/>
    <w:rsid w:val="44B8441F"/>
    <w:rsid w:val="44B85878"/>
    <w:rsid w:val="44DE5C1D"/>
    <w:rsid w:val="44F5CC14"/>
    <w:rsid w:val="450F33FE"/>
    <w:rsid w:val="45165507"/>
    <w:rsid w:val="453B0411"/>
    <w:rsid w:val="4545429F"/>
    <w:rsid w:val="455B1A09"/>
    <w:rsid w:val="456462D8"/>
    <w:rsid w:val="458C4E9B"/>
    <w:rsid w:val="45FF70CF"/>
    <w:rsid w:val="463E5CE2"/>
    <w:rsid w:val="4647478F"/>
    <w:rsid w:val="467D2F49"/>
    <w:rsid w:val="46AF6218"/>
    <w:rsid w:val="46D600E4"/>
    <w:rsid w:val="46EB42D7"/>
    <w:rsid w:val="46F72C6E"/>
    <w:rsid w:val="47057685"/>
    <w:rsid w:val="472403E4"/>
    <w:rsid w:val="472A598B"/>
    <w:rsid w:val="476900F7"/>
    <w:rsid w:val="47844DE2"/>
    <w:rsid w:val="479E7E1F"/>
    <w:rsid w:val="47CF0481"/>
    <w:rsid w:val="47D25DDC"/>
    <w:rsid w:val="47E6BBF4"/>
    <w:rsid w:val="47EB3D86"/>
    <w:rsid w:val="47FE589B"/>
    <w:rsid w:val="482821E8"/>
    <w:rsid w:val="482C6B18"/>
    <w:rsid w:val="483D583A"/>
    <w:rsid w:val="48411076"/>
    <w:rsid w:val="48563717"/>
    <w:rsid w:val="4861155E"/>
    <w:rsid w:val="48662AE6"/>
    <w:rsid w:val="487B7A3A"/>
    <w:rsid w:val="487D0848"/>
    <w:rsid w:val="48A92F45"/>
    <w:rsid w:val="48CD5F6D"/>
    <w:rsid w:val="48D34ABF"/>
    <w:rsid w:val="48F0223F"/>
    <w:rsid w:val="49105C83"/>
    <w:rsid w:val="496A012C"/>
    <w:rsid w:val="4978684A"/>
    <w:rsid w:val="498224D0"/>
    <w:rsid w:val="4998449F"/>
    <w:rsid w:val="49A859A4"/>
    <w:rsid w:val="49B760FE"/>
    <w:rsid w:val="4A014C09"/>
    <w:rsid w:val="4A19502B"/>
    <w:rsid w:val="4A454764"/>
    <w:rsid w:val="4A875AD1"/>
    <w:rsid w:val="4A8F07EE"/>
    <w:rsid w:val="4AA10E3D"/>
    <w:rsid w:val="4AC15F41"/>
    <w:rsid w:val="4ACE05ED"/>
    <w:rsid w:val="4ADE4831"/>
    <w:rsid w:val="4AE42542"/>
    <w:rsid w:val="4AEA22B1"/>
    <w:rsid w:val="4AEF7B35"/>
    <w:rsid w:val="4AF6185F"/>
    <w:rsid w:val="4AFA400A"/>
    <w:rsid w:val="4B034EF9"/>
    <w:rsid w:val="4B2F2C8C"/>
    <w:rsid w:val="4B46773A"/>
    <w:rsid w:val="4B4D7842"/>
    <w:rsid w:val="4B9968B0"/>
    <w:rsid w:val="4BA37EA7"/>
    <w:rsid w:val="4BC61EF2"/>
    <w:rsid w:val="4BD7224A"/>
    <w:rsid w:val="4BDD753E"/>
    <w:rsid w:val="4BEB6E7D"/>
    <w:rsid w:val="4C0C0CE8"/>
    <w:rsid w:val="4C14361A"/>
    <w:rsid w:val="4C1F791E"/>
    <w:rsid w:val="4C3F189C"/>
    <w:rsid w:val="4C3F2CFD"/>
    <w:rsid w:val="4C492E7B"/>
    <w:rsid w:val="4C724EDE"/>
    <w:rsid w:val="4C8D6DC9"/>
    <w:rsid w:val="4C8F03C7"/>
    <w:rsid w:val="4CA566E2"/>
    <w:rsid w:val="4CAC2377"/>
    <w:rsid w:val="4CC132F8"/>
    <w:rsid w:val="4CC53F3F"/>
    <w:rsid w:val="4D141F35"/>
    <w:rsid w:val="4D254DFF"/>
    <w:rsid w:val="4D325BA4"/>
    <w:rsid w:val="4DA92202"/>
    <w:rsid w:val="4DD20112"/>
    <w:rsid w:val="4DD220B8"/>
    <w:rsid w:val="4DFB30BF"/>
    <w:rsid w:val="4DFD0382"/>
    <w:rsid w:val="4E1D71F8"/>
    <w:rsid w:val="4E256F9B"/>
    <w:rsid w:val="4E613D73"/>
    <w:rsid w:val="4E630603"/>
    <w:rsid w:val="4E772AF2"/>
    <w:rsid w:val="4EBD5EC6"/>
    <w:rsid w:val="4EC72940"/>
    <w:rsid w:val="4ED30A59"/>
    <w:rsid w:val="4EDA32B7"/>
    <w:rsid w:val="4EDB4B6F"/>
    <w:rsid w:val="4EEF1E97"/>
    <w:rsid w:val="4EFC368D"/>
    <w:rsid w:val="4F72048F"/>
    <w:rsid w:val="4F9071D6"/>
    <w:rsid w:val="4FB84838"/>
    <w:rsid w:val="4FD83CD7"/>
    <w:rsid w:val="4FDC0986"/>
    <w:rsid w:val="4FF91241"/>
    <w:rsid w:val="502618E8"/>
    <w:rsid w:val="50362BA7"/>
    <w:rsid w:val="5045312D"/>
    <w:rsid w:val="50995CB8"/>
    <w:rsid w:val="50D31B5E"/>
    <w:rsid w:val="50D62093"/>
    <w:rsid w:val="50E63E09"/>
    <w:rsid w:val="51083000"/>
    <w:rsid w:val="51151CC0"/>
    <w:rsid w:val="51396E83"/>
    <w:rsid w:val="519F1952"/>
    <w:rsid w:val="5227792F"/>
    <w:rsid w:val="525766D1"/>
    <w:rsid w:val="526305AF"/>
    <w:rsid w:val="5276041E"/>
    <w:rsid w:val="527728CF"/>
    <w:rsid w:val="52CC7EBA"/>
    <w:rsid w:val="530578C6"/>
    <w:rsid w:val="53360094"/>
    <w:rsid w:val="533C67F7"/>
    <w:rsid w:val="53425A77"/>
    <w:rsid w:val="5354091E"/>
    <w:rsid w:val="53A05780"/>
    <w:rsid w:val="53A063C7"/>
    <w:rsid w:val="53CFF56B"/>
    <w:rsid w:val="53D76C6B"/>
    <w:rsid w:val="53DD53FF"/>
    <w:rsid w:val="53F90A50"/>
    <w:rsid w:val="54474969"/>
    <w:rsid w:val="54752EF4"/>
    <w:rsid w:val="549015A5"/>
    <w:rsid w:val="54BD2EB6"/>
    <w:rsid w:val="54E52054"/>
    <w:rsid w:val="54E83D4F"/>
    <w:rsid w:val="54F71AA5"/>
    <w:rsid w:val="550F5041"/>
    <w:rsid w:val="551F3036"/>
    <w:rsid w:val="5565258B"/>
    <w:rsid w:val="55690BF5"/>
    <w:rsid w:val="5579695E"/>
    <w:rsid w:val="55977ACF"/>
    <w:rsid w:val="55AC7DD5"/>
    <w:rsid w:val="55C23E61"/>
    <w:rsid w:val="55F179CD"/>
    <w:rsid w:val="55FD3239"/>
    <w:rsid w:val="56540004"/>
    <w:rsid w:val="56586C3F"/>
    <w:rsid w:val="565F4D4D"/>
    <w:rsid w:val="566B7322"/>
    <w:rsid w:val="567145FF"/>
    <w:rsid w:val="56715033"/>
    <w:rsid w:val="56A327A5"/>
    <w:rsid w:val="56AC67FE"/>
    <w:rsid w:val="56B35E6B"/>
    <w:rsid w:val="56BF7206"/>
    <w:rsid w:val="56CF60C6"/>
    <w:rsid w:val="56CF7735"/>
    <w:rsid w:val="56D96B50"/>
    <w:rsid w:val="56F52014"/>
    <w:rsid w:val="5703647A"/>
    <w:rsid w:val="57203535"/>
    <w:rsid w:val="577FE0F6"/>
    <w:rsid w:val="578238A9"/>
    <w:rsid w:val="578A70E8"/>
    <w:rsid w:val="57AF466A"/>
    <w:rsid w:val="57C032D3"/>
    <w:rsid w:val="57E14D98"/>
    <w:rsid w:val="57FF24F8"/>
    <w:rsid w:val="581D5CC6"/>
    <w:rsid w:val="5856258E"/>
    <w:rsid w:val="585A0E11"/>
    <w:rsid w:val="5875340D"/>
    <w:rsid w:val="58A452DE"/>
    <w:rsid w:val="58DA3BB7"/>
    <w:rsid w:val="58F46EE6"/>
    <w:rsid w:val="58F710A7"/>
    <w:rsid w:val="5907398F"/>
    <w:rsid w:val="592B4FC2"/>
    <w:rsid w:val="594E6182"/>
    <w:rsid w:val="595440D5"/>
    <w:rsid w:val="5960429F"/>
    <w:rsid w:val="59677EA3"/>
    <w:rsid w:val="59734829"/>
    <w:rsid w:val="599C0E6D"/>
    <w:rsid w:val="599D1F6D"/>
    <w:rsid w:val="5A067A63"/>
    <w:rsid w:val="5A3D7199"/>
    <w:rsid w:val="5A5F09E5"/>
    <w:rsid w:val="5A7F4A16"/>
    <w:rsid w:val="5A81078E"/>
    <w:rsid w:val="5A865DA5"/>
    <w:rsid w:val="5A8D7133"/>
    <w:rsid w:val="5A9A061F"/>
    <w:rsid w:val="5A9E773A"/>
    <w:rsid w:val="5AAE29AF"/>
    <w:rsid w:val="5AB11B44"/>
    <w:rsid w:val="5AD24544"/>
    <w:rsid w:val="5B436116"/>
    <w:rsid w:val="5B48394E"/>
    <w:rsid w:val="5B744B3D"/>
    <w:rsid w:val="5B7B0D22"/>
    <w:rsid w:val="5BA96456"/>
    <w:rsid w:val="5BEC1C38"/>
    <w:rsid w:val="5BED3C02"/>
    <w:rsid w:val="5C0351D3"/>
    <w:rsid w:val="5C2948BB"/>
    <w:rsid w:val="5C66673F"/>
    <w:rsid w:val="5CA40764"/>
    <w:rsid w:val="5D067B4C"/>
    <w:rsid w:val="5D091E77"/>
    <w:rsid w:val="5D0E2082"/>
    <w:rsid w:val="5D11750E"/>
    <w:rsid w:val="5D331526"/>
    <w:rsid w:val="5D772638"/>
    <w:rsid w:val="5D7FE701"/>
    <w:rsid w:val="5D9F300E"/>
    <w:rsid w:val="5DAC4FF3"/>
    <w:rsid w:val="5DEFE1D7"/>
    <w:rsid w:val="5DFF98BF"/>
    <w:rsid w:val="5E0B7695"/>
    <w:rsid w:val="5E0F15F0"/>
    <w:rsid w:val="5E2C5B83"/>
    <w:rsid w:val="5E3132AC"/>
    <w:rsid w:val="5E5715A1"/>
    <w:rsid w:val="5E5A2370"/>
    <w:rsid w:val="5E6301AB"/>
    <w:rsid w:val="5E6B31FC"/>
    <w:rsid w:val="5E72613B"/>
    <w:rsid w:val="5E756BD4"/>
    <w:rsid w:val="5E8C7702"/>
    <w:rsid w:val="5EAF45CA"/>
    <w:rsid w:val="5EC67433"/>
    <w:rsid w:val="5EFD5C0A"/>
    <w:rsid w:val="5F1B6F15"/>
    <w:rsid w:val="5F3C5DEE"/>
    <w:rsid w:val="5F4D5E76"/>
    <w:rsid w:val="5F55F711"/>
    <w:rsid w:val="5F686E5D"/>
    <w:rsid w:val="5F6F2ACE"/>
    <w:rsid w:val="5F9742FD"/>
    <w:rsid w:val="5F981A4A"/>
    <w:rsid w:val="5FCF1691"/>
    <w:rsid w:val="5FE00004"/>
    <w:rsid w:val="5FE6E72A"/>
    <w:rsid w:val="6005151A"/>
    <w:rsid w:val="60122C92"/>
    <w:rsid w:val="601D57C4"/>
    <w:rsid w:val="6025404D"/>
    <w:rsid w:val="604364E6"/>
    <w:rsid w:val="60584477"/>
    <w:rsid w:val="606B62D0"/>
    <w:rsid w:val="60C5442D"/>
    <w:rsid w:val="60CE5AF0"/>
    <w:rsid w:val="60D92808"/>
    <w:rsid w:val="60F40053"/>
    <w:rsid w:val="610125A0"/>
    <w:rsid w:val="6127B36C"/>
    <w:rsid w:val="6166248C"/>
    <w:rsid w:val="616672E8"/>
    <w:rsid w:val="616A0B29"/>
    <w:rsid w:val="6181103C"/>
    <w:rsid w:val="61AA67D5"/>
    <w:rsid w:val="61BC41C8"/>
    <w:rsid w:val="61CF20BD"/>
    <w:rsid w:val="621C5C61"/>
    <w:rsid w:val="625B1D8F"/>
    <w:rsid w:val="62605D5A"/>
    <w:rsid w:val="627319A6"/>
    <w:rsid w:val="6297049C"/>
    <w:rsid w:val="62AC2121"/>
    <w:rsid w:val="62BD56FF"/>
    <w:rsid w:val="62EE2EF6"/>
    <w:rsid w:val="62EE60E7"/>
    <w:rsid w:val="630104BC"/>
    <w:rsid w:val="63893E2F"/>
    <w:rsid w:val="638F7F6C"/>
    <w:rsid w:val="639C078F"/>
    <w:rsid w:val="63C3380F"/>
    <w:rsid w:val="63E91DD9"/>
    <w:rsid w:val="645042C8"/>
    <w:rsid w:val="645BD128"/>
    <w:rsid w:val="64754794"/>
    <w:rsid w:val="64AB4378"/>
    <w:rsid w:val="64F53867"/>
    <w:rsid w:val="650276AE"/>
    <w:rsid w:val="65130235"/>
    <w:rsid w:val="651A7A3F"/>
    <w:rsid w:val="65236D05"/>
    <w:rsid w:val="652C23A3"/>
    <w:rsid w:val="65331BED"/>
    <w:rsid w:val="65803915"/>
    <w:rsid w:val="65C55EE7"/>
    <w:rsid w:val="65E853BC"/>
    <w:rsid w:val="6600182C"/>
    <w:rsid w:val="660109D5"/>
    <w:rsid w:val="6601664A"/>
    <w:rsid w:val="661F2235"/>
    <w:rsid w:val="66381483"/>
    <w:rsid w:val="663B5E9C"/>
    <w:rsid w:val="664F10E4"/>
    <w:rsid w:val="66766C2B"/>
    <w:rsid w:val="66932A4A"/>
    <w:rsid w:val="669522AC"/>
    <w:rsid w:val="66F503A6"/>
    <w:rsid w:val="67053946"/>
    <w:rsid w:val="671391B0"/>
    <w:rsid w:val="67340937"/>
    <w:rsid w:val="67543DDA"/>
    <w:rsid w:val="678917E8"/>
    <w:rsid w:val="67DE73E1"/>
    <w:rsid w:val="67DFEFEC"/>
    <w:rsid w:val="67F35B49"/>
    <w:rsid w:val="67FD76C1"/>
    <w:rsid w:val="68075A2D"/>
    <w:rsid w:val="68095D26"/>
    <w:rsid w:val="681811A0"/>
    <w:rsid w:val="681F2BD7"/>
    <w:rsid w:val="68567D69"/>
    <w:rsid w:val="68586BD8"/>
    <w:rsid w:val="685E0A2B"/>
    <w:rsid w:val="68786D04"/>
    <w:rsid w:val="68A95E15"/>
    <w:rsid w:val="68FE5149"/>
    <w:rsid w:val="68FE6ECD"/>
    <w:rsid w:val="69100201"/>
    <w:rsid w:val="693A4850"/>
    <w:rsid w:val="69807B79"/>
    <w:rsid w:val="69B30BD9"/>
    <w:rsid w:val="69C67F6C"/>
    <w:rsid w:val="69EE0B74"/>
    <w:rsid w:val="6A004491"/>
    <w:rsid w:val="6A077B6E"/>
    <w:rsid w:val="6A080DBA"/>
    <w:rsid w:val="6A1267FE"/>
    <w:rsid w:val="6A17344B"/>
    <w:rsid w:val="6A1D1E0A"/>
    <w:rsid w:val="6A2317B9"/>
    <w:rsid w:val="6A7B6F15"/>
    <w:rsid w:val="6A9018B3"/>
    <w:rsid w:val="6AD96DFD"/>
    <w:rsid w:val="6AF7141D"/>
    <w:rsid w:val="6B050280"/>
    <w:rsid w:val="6B1E7934"/>
    <w:rsid w:val="6B3C4CD4"/>
    <w:rsid w:val="6B410ECF"/>
    <w:rsid w:val="6B6EB39A"/>
    <w:rsid w:val="6B7F4517"/>
    <w:rsid w:val="6B882FFF"/>
    <w:rsid w:val="6BA240C1"/>
    <w:rsid w:val="6BC109EB"/>
    <w:rsid w:val="6BD62F07"/>
    <w:rsid w:val="6C7D68DC"/>
    <w:rsid w:val="6C83458F"/>
    <w:rsid w:val="6CA6352E"/>
    <w:rsid w:val="6CA64085"/>
    <w:rsid w:val="6CC40994"/>
    <w:rsid w:val="6D4274C8"/>
    <w:rsid w:val="6D45564C"/>
    <w:rsid w:val="6D7502F6"/>
    <w:rsid w:val="6D822E3C"/>
    <w:rsid w:val="6DDE0DB0"/>
    <w:rsid w:val="6DE17231"/>
    <w:rsid w:val="6DE789EC"/>
    <w:rsid w:val="6DF7871E"/>
    <w:rsid w:val="6E003AF0"/>
    <w:rsid w:val="6E024DFD"/>
    <w:rsid w:val="6E1F7FC7"/>
    <w:rsid w:val="6E764C81"/>
    <w:rsid w:val="6E851928"/>
    <w:rsid w:val="6E973084"/>
    <w:rsid w:val="6EAA34D8"/>
    <w:rsid w:val="6EB15652"/>
    <w:rsid w:val="6EBA75AC"/>
    <w:rsid w:val="6EC27D03"/>
    <w:rsid w:val="6ED72FC0"/>
    <w:rsid w:val="6F0513C5"/>
    <w:rsid w:val="6F766BAE"/>
    <w:rsid w:val="6FA36659"/>
    <w:rsid w:val="6FC566E6"/>
    <w:rsid w:val="6FCB64CE"/>
    <w:rsid w:val="6FCD6B2A"/>
    <w:rsid w:val="6FDEDFCE"/>
    <w:rsid w:val="6FEE7F1C"/>
    <w:rsid w:val="6FF3A5B1"/>
    <w:rsid w:val="6FFFB0AD"/>
    <w:rsid w:val="701142CA"/>
    <w:rsid w:val="70147343"/>
    <w:rsid w:val="703B59A9"/>
    <w:rsid w:val="7060454A"/>
    <w:rsid w:val="706339E7"/>
    <w:rsid w:val="709557F4"/>
    <w:rsid w:val="70CF19FE"/>
    <w:rsid w:val="7106528D"/>
    <w:rsid w:val="712B6813"/>
    <w:rsid w:val="712C1B2E"/>
    <w:rsid w:val="7142427A"/>
    <w:rsid w:val="71502811"/>
    <w:rsid w:val="71576566"/>
    <w:rsid w:val="716167CC"/>
    <w:rsid w:val="719941B8"/>
    <w:rsid w:val="71AA202D"/>
    <w:rsid w:val="71AF3C5B"/>
    <w:rsid w:val="71B21546"/>
    <w:rsid w:val="71B84E15"/>
    <w:rsid w:val="71D84F7F"/>
    <w:rsid w:val="71E14249"/>
    <w:rsid w:val="71FE6305"/>
    <w:rsid w:val="71FF384B"/>
    <w:rsid w:val="720864D9"/>
    <w:rsid w:val="724013FB"/>
    <w:rsid w:val="726B684E"/>
    <w:rsid w:val="7274469E"/>
    <w:rsid w:val="727E4262"/>
    <w:rsid w:val="72A72905"/>
    <w:rsid w:val="72BF7C4E"/>
    <w:rsid w:val="72C01A8F"/>
    <w:rsid w:val="72C61185"/>
    <w:rsid w:val="72CFEE00"/>
    <w:rsid w:val="731A019E"/>
    <w:rsid w:val="737E5119"/>
    <w:rsid w:val="73817821"/>
    <w:rsid w:val="738629E1"/>
    <w:rsid w:val="73885AD6"/>
    <w:rsid w:val="73C067FA"/>
    <w:rsid w:val="73E01C2A"/>
    <w:rsid w:val="73F9077C"/>
    <w:rsid w:val="73FB51BA"/>
    <w:rsid w:val="744032CB"/>
    <w:rsid w:val="74554A3F"/>
    <w:rsid w:val="747E0B21"/>
    <w:rsid w:val="74882401"/>
    <w:rsid w:val="74D765C1"/>
    <w:rsid w:val="74F042D5"/>
    <w:rsid w:val="75093146"/>
    <w:rsid w:val="75227E49"/>
    <w:rsid w:val="752B3379"/>
    <w:rsid w:val="75610B49"/>
    <w:rsid w:val="757B5507"/>
    <w:rsid w:val="75F20B82"/>
    <w:rsid w:val="75FC2C5D"/>
    <w:rsid w:val="76550EEA"/>
    <w:rsid w:val="76BB072D"/>
    <w:rsid w:val="76BDAE64"/>
    <w:rsid w:val="76CBFDB0"/>
    <w:rsid w:val="76EE719C"/>
    <w:rsid w:val="76FCF7BA"/>
    <w:rsid w:val="772703C0"/>
    <w:rsid w:val="77720D6D"/>
    <w:rsid w:val="77778E19"/>
    <w:rsid w:val="778E4131"/>
    <w:rsid w:val="77975F1F"/>
    <w:rsid w:val="77B565A5"/>
    <w:rsid w:val="77BC78A9"/>
    <w:rsid w:val="77C5FB23"/>
    <w:rsid w:val="77E54CE5"/>
    <w:rsid w:val="77F02A9D"/>
    <w:rsid w:val="77FD186C"/>
    <w:rsid w:val="77FE1452"/>
    <w:rsid w:val="780468FE"/>
    <w:rsid w:val="782C7FD5"/>
    <w:rsid w:val="784047FC"/>
    <w:rsid w:val="7840600F"/>
    <w:rsid w:val="78565051"/>
    <w:rsid w:val="785E6F64"/>
    <w:rsid w:val="788B2E30"/>
    <w:rsid w:val="788F164C"/>
    <w:rsid w:val="789807BB"/>
    <w:rsid w:val="78A25301"/>
    <w:rsid w:val="78BB1055"/>
    <w:rsid w:val="78CE3D41"/>
    <w:rsid w:val="78DA179D"/>
    <w:rsid w:val="791E095E"/>
    <w:rsid w:val="79361C92"/>
    <w:rsid w:val="793A39B3"/>
    <w:rsid w:val="796706F8"/>
    <w:rsid w:val="79A205D8"/>
    <w:rsid w:val="79BE5AF4"/>
    <w:rsid w:val="79C20ABA"/>
    <w:rsid w:val="79E013B7"/>
    <w:rsid w:val="79E34C96"/>
    <w:rsid w:val="79EF058A"/>
    <w:rsid w:val="79F20EED"/>
    <w:rsid w:val="79F66309"/>
    <w:rsid w:val="7A0C69A8"/>
    <w:rsid w:val="7A344B37"/>
    <w:rsid w:val="7A41719B"/>
    <w:rsid w:val="7A527489"/>
    <w:rsid w:val="7A5A11FD"/>
    <w:rsid w:val="7A7157F3"/>
    <w:rsid w:val="7A7274E8"/>
    <w:rsid w:val="7ADD23E2"/>
    <w:rsid w:val="7AEF7A21"/>
    <w:rsid w:val="7AF707C7"/>
    <w:rsid w:val="7B1623D5"/>
    <w:rsid w:val="7B687429"/>
    <w:rsid w:val="7B6B0973"/>
    <w:rsid w:val="7B835C53"/>
    <w:rsid w:val="7BC1173D"/>
    <w:rsid w:val="7BD557C8"/>
    <w:rsid w:val="7BD64AE2"/>
    <w:rsid w:val="7BD8279C"/>
    <w:rsid w:val="7BF77EFB"/>
    <w:rsid w:val="7C1A5764"/>
    <w:rsid w:val="7C3151AE"/>
    <w:rsid w:val="7C3307A9"/>
    <w:rsid w:val="7C3E0920"/>
    <w:rsid w:val="7C4B697B"/>
    <w:rsid w:val="7C754728"/>
    <w:rsid w:val="7C7A2D38"/>
    <w:rsid w:val="7C923F3A"/>
    <w:rsid w:val="7CB161D1"/>
    <w:rsid w:val="7CB666E8"/>
    <w:rsid w:val="7CF385BA"/>
    <w:rsid w:val="7CFF66C0"/>
    <w:rsid w:val="7D1666BD"/>
    <w:rsid w:val="7D344D95"/>
    <w:rsid w:val="7D466B7E"/>
    <w:rsid w:val="7D5335F7"/>
    <w:rsid w:val="7D5471E5"/>
    <w:rsid w:val="7D7808A9"/>
    <w:rsid w:val="7D89215F"/>
    <w:rsid w:val="7D8E6B9B"/>
    <w:rsid w:val="7D902754"/>
    <w:rsid w:val="7DA665C7"/>
    <w:rsid w:val="7DA86B27"/>
    <w:rsid w:val="7DBC62D2"/>
    <w:rsid w:val="7DCA3F20"/>
    <w:rsid w:val="7DD01B69"/>
    <w:rsid w:val="7DD448A0"/>
    <w:rsid w:val="7DE34442"/>
    <w:rsid w:val="7DED37F7"/>
    <w:rsid w:val="7DEFBA6D"/>
    <w:rsid w:val="7DFA73AE"/>
    <w:rsid w:val="7E3C285D"/>
    <w:rsid w:val="7E3C3CD5"/>
    <w:rsid w:val="7E3F7E95"/>
    <w:rsid w:val="7E421789"/>
    <w:rsid w:val="7E452350"/>
    <w:rsid w:val="7E483DDF"/>
    <w:rsid w:val="7E5B6638"/>
    <w:rsid w:val="7E6E03E5"/>
    <w:rsid w:val="7E70110E"/>
    <w:rsid w:val="7E754D5F"/>
    <w:rsid w:val="7E811698"/>
    <w:rsid w:val="7E9975A5"/>
    <w:rsid w:val="7EA062EA"/>
    <w:rsid w:val="7EB7A02A"/>
    <w:rsid w:val="7EE36A72"/>
    <w:rsid w:val="7EF5D70F"/>
    <w:rsid w:val="7EFB3862"/>
    <w:rsid w:val="7EFB9A54"/>
    <w:rsid w:val="7F0D7F93"/>
    <w:rsid w:val="7F3A3865"/>
    <w:rsid w:val="7F3C6385"/>
    <w:rsid w:val="7F5F609B"/>
    <w:rsid w:val="7F674744"/>
    <w:rsid w:val="7F77B28D"/>
    <w:rsid w:val="7F7C1F45"/>
    <w:rsid w:val="7F7F1CCF"/>
    <w:rsid w:val="7F8F31D2"/>
    <w:rsid w:val="7FCF07FB"/>
    <w:rsid w:val="7FFA10DD"/>
    <w:rsid w:val="7FFB1AFA"/>
    <w:rsid w:val="7FFE0EC6"/>
    <w:rsid w:val="7FFE37EA"/>
    <w:rsid w:val="7FFEB1D6"/>
    <w:rsid w:val="7FFF7592"/>
    <w:rsid w:val="86FFFDD7"/>
    <w:rsid w:val="8AFE6E99"/>
    <w:rsid w:val="8DB78DE2"/>
    <w:rsid w:val="9F676889"/>
    <w:rsid w:val="A9FF41BF"/>
    <w:rsid w:val="AABF80CA"/>
    <w:rsid w:val="AE9A8A56"/>
    <w:rsid w:val="AFA7FE47"/>
    <w:rsid w:val="B5EF7F2D"/>
    <w:rsid w:val="B7EF43D7"/>
    <w:rsid w:val="BA7B23C6"/>
    <w:rsid w:val="BAFFEF72"/>
    <w:rsid w:val="BB8E5830"/>
    <w:rsid w:val="BD3F12E9"/>
    <w:rsid w:val="BDD4300E"/>
    <w:rsid w:val="BEFF4DE7"/>
    <w:rsid w:val="BEFF9F57"/>
    <w:rsid w:val="BFFF2607"/>
    <w:rsid w:val="BFFFEB95"/>
    <w:rsid w:val="CBF78380"/>
    <w:rsid w:val="CCAD583A"/>
    <w:rsid w:val="CF3E7ACE"/>
    <w:rsid w:val="CF7FD088"/>
    <w:rsid w:val="D4FBB710"/>
    <w:rsid w:val="D8D7AC2D"/>
    <w:rsid w:val="DBFFEDEC"/>
    <w:rsid w:val="DCBD577B"/>
    <w:rsid w:val="DEBFA2E6"/>
    <w:rsid w:val="E3B9D181"/>
    <w:rsid w:val="EA3FD8CD"/>
    <w:rsid w:val="ED3FEACC"/>
    <w:rsid w:val="EDFB1833"/>
    <w:rsid w:val="EE6EDC7F"/>
    <w:rsid w:val="EFD706D5"/>
    <w:rsid w:val="EFDF5945"/>
    <w:rsid w:val="EFDF93B4"/>
    <w:rsid w:val="EFFBC7E2"/>
    <w:rsid w:val="F27ECDB4"/>
    <w:rsid w:val="F2ED26E2"/>
    <w:rsid w:val="F5F2EB20"/>
    <w:rsid w:val="F6DFB290"/>
    <w:rsid w:val="F749FA92"/>
    <w:rsid w:val="F7D92E1A"/>
    <w:rsid w:val="F7DF9D53"/>
    <w:rsid w:val="FBBE060E"/>
    <w:rsid w:val="FBF77BA7"/>
    <w:rsid w:val="FBFBC6E7"/>
    <w:rsid w:val="FBFC0D63"/>
    <w:rsid w:val="FD3BA3E0"/>
    <w:rsid w:val="FD9D8880"/>
    <w:rsid w:val="FDD5797B"/>
    <w:rsid w:val="FDFD4C2B"/>
    <w:rsid w:val="FF3F281A"/>
    <w:rsid w:val="FF76F728"/>
    <w:rsid w:val="FF79FC8C"/>
    <w:rsid w:val="FF9A39C8"/>
    <w:rsid w:val="FFBECAAC"/>
    <w:rsid w:val="FFBFFECE"/>
    <w:rsid w:val="FFDDC236"/>
    <w:rsid w:val="FFEF3506"/>
    <w:rsid w:val="FFF75DF9"/>
    <w:rsid w:val="FFFBABB5"/>
    <w:rsid w:val="FFFD9826"/>
    <w:rsid w:val="FFFF5117"/>
    <w:rsid w:val="FFFFADF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qFormat="1" w:unhideWhenUsed="0"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56"/>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spacing w:beforeAutospacing="1" w:afterAutospacing="1"/>
      <w:jc w:val="left"/>
      <w:outlineLvl w:val="3"/>
    </w:pPr>
    <w:rPr>
      <w:rFonts w:hint="eastAsia" w:ascii="宋体" w:hAnsi="宋体"/>
      <w:b/>
      <w:bCs/>
      <w:kern w:val="0"/>
      <w:sz w:val="24"/>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toc 7"/>
    <w:basedOn w:val="1"/>
    <w:next w:val="1"/>
    <w:semiHidden/>
    <w:qFormat/>
    <w:uiPriority w:val="99"/>
    <w:pPr>
      <w:tabs>
        <w:tab w:val="right" w:leader="dot" w:pos="9241"/>
      </w:tabs>
      <w:ind w:firstLine="500" w:firstLineChars="500"/>
      <w:jc w:val="left"/>
    </w:pPr>
    <w:rPr>
      <w:rFonts w:ascii="宋体"/>
      <w:szCs w:val="21"/>
    </w:rPr>
  </w:style>
  <w:style w:type="paragraph" w:styleId="9">
    <w:name w:val="index 8"/>
    <w:basedOn w:val="1"/>
    <w:next w:val="1"/>
    <w:qFormat/>
    <w:uiPriority w:val="99"/>
    <w:pPr>
      <w:ind w:left="1680" w:hanging="210"/>
      <w:jc w:val="left"/>
    </w:pPr>
    <w:rPr>
      <w:rFonts w:ascii="Calibri" w:hAnsi="Calibri"/>
      <w:sz w:val="20"/>
      <w:szCs w:val="20"/>
    </w:r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index 5"/>
    <w:basedOn w:val="1"/>
    <w:next w:val="1"/>
    <w:qFormat/>
    <w:uiPriority w:val="99"/>
    <w:pPr>
      <w:ind w:left="1050" w:hanging="210"/>
      <w:jc w:val="left"/>
    </w:pPr>
    <w:rPr>
      <w:rFonts w:ascii="Calibri" w:hAnsi="Calibri"/>
      <w:sz w:val="20"/>
      <w:szCs w:val="20"/>
    </w:rPr>
  </w:style>
  <w:style w:type="paragraph" w:styleId="12">
    <w:name w:val="Document Map"/>
    <w:basedOn w:val="1"/>
    <w:link w:val="57"/>
    <w:semiHidden/>
    <w:qFormat/>
    <w:uiPriority w:val="99"/>
    <w:pPr>
      <w:shd w:val="clear" w:color="auto" w:fill="000080"/>
    </w:pPr>
  </w:style>
  <w:style w:type="paragraph" w:styleId="13">
    <w:name w:val="index 6"/>
    <w:basedOn w:val="1"/>
    <w:next w:val="1"/>
    <w:qFormat/>
    <w:uiPriority w:val="99"/>
    <w:pPr>
      <w:ind w:left="1260" w:hanging="210"/>
      <w:jc w:val="left"/>
    </w:pPr>
    <w:rPr>
      <w:rFonts w:ascii="Calibri" w:hAnsi="Calibri"/>
      <w:sz w:val="20"/>
      <w:szCs w:val="20"/>
    </w:rPr>
  </w:style>
  <w:style w:type="paragraph" w:styleId="14">
    <w:name w:val="index 4"/>
    <w:basedOn w:val="1"/>
    <w:next w:val="1"/>
    <w:qFormat/>
    <w:uiPriority w:val="99"/>
    <w:pPr>
      <w:ind w:left="840" w:hanging="210"/>
      <w:jc w:val="left"/>
    </w:pPr>
    <w:rPr>
      <w:rFonts w:ascii="Calibri" w:hAnsi="Calibri"/>
      <w:sz w:val="20"/>
      <w:szCs w:val="20"/>
    </w:rPr>
  </w:style>
  <w:style w:type="paragraph" w:styleId="15">
    <w:name w:val="toc 5"/>
    <w:basedOn w:val="1"/>
    <w:next w:val="1"/>
    <w:semiHidden/>
    <w:qFormat/>
    <w:uiPriority w:val="99"/>
    <w:pPr>
      <w:tabs>
        <w:tab w:val="right" w:leader="dot" w:pos="9241"/>
      </w:tabs>
      <w:ind w:firstLine="300" w:firstLineChars="300"/>
      <w:jc w:val="left"/>
    </w:pPr>
    <w:rPr>
      <w:rFonts w:ascii="宋体"/>
      <w:szCs w:val="21"/>
    </w:rPr>
  </w:style>
  <w:style w:type="paragraph" w:styleId="16">
    <w:name w:val="toc 3"/>
    <w:basedOn w:val="1"/>
    <w:next w:val="1"/>
    <w:semiHidden/>
    <w:qFormat/>
    <w:uiPriority w:val="99"/>
    <w:pPr>
      <w:tabs>
        <w:tab w:val="right" w:leader="dot" w:pos="9241"/>
      </w:tabs>
      <w:ind w:firstLine="100" w:firstLineChars="100"/>
      <w:jc w:val="left"/>
    </w:pPr>
    <w:rPr>
      <w:rFonts w:ascii="宋体"/>
      <w:szCs w:val="21"/>
    </w:rPr>
  </w:style>
  <w:style w:type="paragraph" w:styleId="17">
    <w:name w:val="toc 8"/>
    <w:basedOn w:val="1"/>
    <w:next w:val="1"/>
    <w:semiHidden/>
    <w:qFormat/>
    <w:uiPriority w:val="99"/>
    <w:pPr>
      <w:tabs>
        <w:tab w:val="right" w:leader="dot" w:pos="9241"/>
      </w:tabs>
      <w:ind w:firstLine="607" w:firstLineChars="600"/>
      <w:jc w:val="left"/>
    </w:pPr>
    <w:rPr>
      <w:rFonts w:ascii="宋体"/>
      <w:szCs w:val="21"/>
    </w:rPr>
  </w:style>
  <w:style w:type="paragraph" w:styleId="18">
    <w:name w:val="index 3"/>
    <w:basedOn w:val="1"/>
    <w:next w:val="1"/>
    <w:qFormat/>
    <w:uiPriority w:val="99"/>
    <w:pPr>
      <w:ind w:left="630" w:hanging="210"/>
      <w:jc w:val="left"/>
    </w:pPr>
    <w:rPr>
      <w:rFonts w:ascii="Calibri" w:hAnsi="Calibri"/>
      <w:sz w:val="20"/>
      <w:szCs w:val="20"/>
    </w:rPr>
  </w:style>
  <w:style w:type="paragraph" w:styleId="19">
    <w:name w:val="Date"/>
    <w:basedOn w:val="1"/>
    <w:next w:val="1"/>
    <w:link w:val="58"/>
    <w:qFormat/>
    <w:uiPriority w:val="99"/>
    <w:pPr>
      <w:ind w:left="100" w:leftChars="2500"/>
    </w:pPr>
  </w:style>
  <w:style w:type="paragraph" w:styleId="20">
    <w:name w:val="endnote text"/>
    <w:basedOn w:val="1"/>
    <w:link w:val="59"/>
    <w:semiHidden/>
    <w:qFormat/>
    <w:uiPriority w:val="99"/>
    <w:pPr>
      <w:snapToGrid w:val="0"/>
      <w:jc w:val="left"/>
    </w:pPr>
  </w:style>
  <w:style w:type="paragraph" w:styleId="21">
    <w:name w:val="Balloon Text"/>
    <w:basedOn w:val="1"/>
    <w:link w:val="172"/>
    <w:semiHidden/>
    <w:unhideWhenUsed/>
    <w:qFormat/>
    <w:locked/>
    <w:uiPriority w:val="99"/>
    <w:rPr>
      <w:sz w:val="18"/>
      <w:szCs w:val="18"/>
    </w:rPr>
  </w:style>
  <w:style w:type="paragraph" w:styleId="22">
    <w:name w:val="footer"/>
    <w:basedOn w:val="1"/>
    <w:link w:val="60"/>
    <w:qFormat/>
    <w:uiPriority w:val="99"/>
    <w:pPr>
      <w:snapToGrid w:val="0"/>
      <w:ind w:right="210" w:rightChars="100"/>
      <w:jc w:val="right"/>
    </w:pPr>
    <w:rPr>
      <w:sz w:val="18"/>
      <w:szCs w:val="18"/>
    </w:rPr>
  </w:style>
  <w:style w:type="paragraph" w:styleId="23">
    <w:name w:val="header"/>
    <w:basedOn w:val="1"/>
    <w:link w:val="61"/>
    <w:qFormat/>
    <w:uiPriority w:val="99"/>
    <w:pPr>
      <w:snapToGrid w:val="0"/>
      <w:jc w:val="left"/>
    </w:pPr>
    <w:rPr>
      <w:sz w:val="18"/>
      <w:szCs w:val="18"/>
    </w:rPr>
  </w:style>
  <w:style w:type="paragraph" w:styleId="24">
    <w:name w:val="toc 1"/>
    <w:basedOn w:val="1"/>
    <w:next w:val="1"/>
    <w:semiHidden/>
    <w:qFormat/>
    <w:uiPriority w:val="99"/>
    <w:pPr>
      <w:tabs>
        <w:tab w:val="right" w:leader="dot" w:pos="9242"/>
      </w:tabs>
      <w:spacing w:beforeLines="25" w:afterLines="25"/>
      <w:jc w:val="left"/>
    </w:pPr>
    <w:rPr>
      <w:rFonts w:ascii="宋体"/>
      <w:szCs w:val="21"/>
    </w:rPr>
  </w:style>
  <w:style w:type="paragraph" w:styleId="25">
    <w:name w:val="toc 4"/>
    <w:basedOn w:val="1"/>
    <w:next w:val="1"/>
    <w:semiHidden/>
    <w:qFormat/>
    <w:uiPriority w:val="99"/>
    <w:pPr>
      <w:tabs>
        <w:tab w:val="right" w:leader="dot" w:pos="9241"/>
      </w:tabs>
      <w:ind w:firstLine="200" w:firstLineChars="200"/>
      <w:jc w:val="left"/>
    </w:pPr>
    <w:rPr>
      <w:rFonts w:ascii="宋体"/>
      <w:szCs w:val="21"/>
    </w:rPr>
  </w:style>
  <w:style w:type="paragraph" w:styleId="26">
    <w:name w:val="index heading"/>
    <w:basedOn w:val="1"/>
    <w:next w:val="27"/>
    <w:qFormat/>
    <w:uiPriority w:val="99"/>
    <w:pPr>
      <w:spacing w:before="120" w:after="120"/>
      <w:jc w:val="center"/>
    </w:pPr>
    <w:rPr>
      <w:rFonts w:ascii="Calibri" w:hAnsi="Calibri"/>
      <w:b/>
      <w:bCs/>
      <w:iCs/>
      <w:szCs w:val="20"/>
    </w:rPr>
  </w:style>
  <w:style w:type="paragraph" w:styleId="27">
    <w:name w:val="index 1"/>
    <w:basedOn w:val="1"/>
    <w:next w:val="28"/>
    <w:qFormat/>
    <w:uiPriority w:val="99"/>
    <w:pPr>
      <w:tabs>
        <w:tab w:val="right" w:leader="dot" w:pos="9299"/>
      </w:tabs>
      <w:jc w:val="left"/>
    </w:pPr>
    <w:rPr>
      <w:rFonts w:ascii="宋体"/>
      <w:szCs w:val="21"/>
    </w:rPr>
  </w:style>
  <w:style w:type="paragraph" w:customStyle="1" w:styleId="28">
    <w:name w:val="段"/>
    <w:link w:val="6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link w:val="62"/>
    <w:qFormat/>
    <w:uiPriority w:val="99"/>
    <w:pPr>
      <w:numPr>
        <w:ilvl w:val="0"/>
        <w:numId w:val="1"/>
      </w:numPr>
      <w:snapToGrid w:val="0"/>
      <w:jc w:val="left"/>
    </w:pPr>
    <w:rPr>
      <w:rFonts w:ascii="宋体"/>
      <w:sz w:val="18"/>
      <w:szCs w:val="18"/>
    </w:rPr>
  </w:style>
  <w:style w:type="paragraph" w:styleId="30">
    <w:name w:val="toc 6"/>
    <w:basedOn w:val="1"/>
    <w:next w:val="1"/>
    <w:semiHidden/>
    <w:qFormat/>
    <w:uiPriority w:val="99"/>
    <w:pPr>
      <w:tabs>
        <w:tab w:val="right" w:leader="dot" w:pos="9241"/>
      </w:tabs>
      <w:ind w:firstLine="400" w:firstLineChars="400"/>
      <w:jc w:val="left"/>
    </w:pPr>
    <w:rPr>
      <w:rFonts w:ascii="宋体"/>
      <w:szCs w:val="21"/>
    </w:rPr>
  </w:style>
  <w:style w:type="paragraph" w:styleId="31">
    <w:name w:val="index 7"/>
    <w:basedOn w:val="1"/>
    <w:next w:val="1"/>
    <w:qFormat/>
    <w:uiPriority w:val="99"/>
    <w:pPr>
      <w:ind w:left="1470" w:hanging="210"/>
      <w:jc w:val="left"/>
    </w:pPr>
    <w:rPr>
      <w:rFonts w:ascii="Calibri" w:hAnsi="Calibri"/>
      <w:sz w:val="20"/>
      <w:szCs w:val="20"/>
    </w:rPr>
  </w:style>
  <w:style w:type="paragraph" w:styleId="32">
    <w:name w:val="index 9"/>
    <w:basedOn w:val="1"/>
    <w:next w:val="1"/>
    <w:qFormat/>
    <w:uiPriority w:val="99"/>
    <w:pPr>
      <w:ind w:left="1890" w:hanging="210"/>
      <w:jc w:val="left"/>
    </w:pPr>
    <w:rPr>
      <w:rFonts w:ascii="Calibri" w:hAnsi="Calibri"/>
      <w:sz w:val="20"/>
      <w:szCs w:val="20"/>
    </w:rPr>
  </w:style>
  <w:style w:type="paragraph" w:styleId="33">
    <w:name w:val="toc 2"/>
    <w:basedOn w:val="1"/>
    <w:next w:val="1"/>
    <w:semiHidden/>
    <w:qFormat/>
    <w:uiPriority w:val="99"/>
    <w:pPr>
      <w:tabs>
        <w:tab w:val="right" w:leader="dot" w:pos="9242"/>
      </w:tabs>
    </w:pPr>
    <w:rPr>
      <w:rFonts w:ascii="宋体"/>
      <w:szCs w:val="21"/>
    </w:rPr>
  </w:style>
  <w:style w:type="paragraph" w:styleId="34">
    <w:name w:val="toc 9"/>
    <w:basedOn w:val="1"/>
    <w:next w:val="1"/>
    <w:semiHidden/>
    <w:qFormat/>
    <w:uiPriority w:val="99"/>
    <w:pPr>
      <w:ind w:left="1470"/>
      <w:jc w:val="left"/>
    </w:pPr>
    <w:rPr>
      <w:sz w:val="20"/>
      <w:szCs w:val="20"/>
    </w:rPr>
  </w:style>
  <w:style w:type="paragraph" w:styleId="35">
    <w:name w:val="Body Text 2"/>
    <w:basedOn w:val="1"/>
    <w:unhideWhenUsed/>
    <w:qFormat/>
    <w:locked/>
    <w:uiPriority w:val="0"/>
    <w:pPr>
      <w:spacing w:after="120" w:line="480" w:lineRule="auto"/>
    </w:pPr>
    <w:rPr>
      <w:szCs w:val="24"/>
    </w:rPr>
  </w:style>
  <w:style w:type="paragraph" w:styleId="36">
    <w:name w:val="Normal (Web)"/>
    <w:basedOn w:val="1"/>
    <w:qFormat/>
    <w:uiPriority w:val="99"/>
    <w:pPr>
      <w:spacing w:before="100" w:beforeAutospacing="1" w:after="100" w:afterAutospacing="1"/>
      <w:jc w:val="left"/>
    </w:pPr>
    <w:rPr>
      <w:kern w:val="0"/>
      <w:sz w:val="24"/>
    </w:rPr>
  </w:style>
  <w:style w:type="paragraph" w:styleId="37">
    <w:name w:val="index 2"/>
    <w:basedOn w:val="1"/>
    <w:next w:val="1"/>
    <w:qFormat/>
    <w:uiPriority w:val="99"/>
    <w:pPr>
      <w:ind w:left="420" w:hanging="210"/>
      <w:jc w:val="left"/>
    </w:pPr>
    <w:rPr>
      <w:rFonts w:ascii="Calibri" w:hAnsi="Calibri"/>
      <w:sz w:val="20"/>
      <w:szCs w:val="20"/>
    </w:rPr>
  </w:style>
  <w:style w:type="table" w:styleId="39">
    <w:name w:val="Table Grid"/>
    <w:basedOn w:val="38"/>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locked/>
    <w:uiPriority w:val="99"/>
    <w:rPr>
      <w:rFonts w:cs="Times New Roman"/>
      <w:b/>
    </w:rPr>
  </w:style>
  <w:style w:type="character" w:styleId="42">
    <w:name w:val="endnote reference"/>
    <w:semiHidden/>
    <w:qFormat/>
    <w:uiPriority w:val="99"/>
    <w:rPr>
      <w:rFonts w:cs="Times New Roman"/>
      <w:vertAlign w:val="superscript"/>
    </w:rPr>
  </w:style>
  <w:style w:type="character" w:styleId="43">
    <w:name w:val="page number"/>
    <w:qFormat/>
    <w:uiPriority w:val="99"/>
    <w:rPr>
      <w:rFonts w:ascii="Times New Roman" w:hAnsi="Times New Roman" w:eastAsia="宋体" w:cs="Times New Roman"/>
      <w:sz w:val="18"/>
    </w:rPr>
  </w:style>
  <w:style w:type="character" w:styleId="44">
    <w:name w:val="FollowedHyperlink"/>
    <w:qFormat/>
    <w:uiPriority w:val="99"/>
    <w:rPr>
      <w:rFonts w:cs="Times New Roman"/>
      <w:color w:val="800080"/>
      <w:u w:val="single"/>
    </w:rPr>
  </w:style>
  <w:style w:type="character" w:styleId="45">
    <w:name w:val="Emphasis"/>
    <w:qFormat/>
    <w:locked/>
    <w:uiPriority w:val="99"/>
    <w:rPr>
      <w:rFonts w:cs="Times New Roman"/>
    </w:rPr>
  </w:style>
  <w:style w:type="character" w:styleId="46">
    <w:name w:val="HTML Definition"/>
    <w:semiHidden/>
    <w:qFormat/>
    <w:locked/>
    <w:uiPriority w:val="99"/>
    <w:rPr>
      <w:rFonts w:cs="Times New Roman"/>
    </w:rPr>
  </w:style>
  <w:style w:type="character" w:styleId="47">
    <w:name w:val="HTML Acronym"/>
    <w:qFormat/>
    <w:uiPriority w:val="99"/>
    <w:rPr>
      <w:rFonts w:cs="Times New Roman"/>
    </w:rPr>
  </w:style>
  <w:style w:type="character" w:styleId="48">
    <w:name w:val="HTML Variable"/>
    <w:semiHidden/>
    <w:qFormat/>
    <w:locked/>
    <w:uiPriority w:val="99"/>
    <w:rPr>
      <w:rFonts w:cs="Times New Roman"/>
    </w:rPr>
  </w:style>
  <w:style w:type="character" w:styleId="49">
    <w:name w:val="Hyperlink"/>
    <w:qFormat/>
    <w:uiPriority w:val="99"/>
    <w:rPr>
      <w:rFonts w:cs="Times New Roman"/>
      <w:color w:val="0000FF"/>
      <w:spacing w:val="0"/>
      <w:w w:val="100"/>
      <w:sz w:val="21"/>
      <w:szCs w:val="21"/>
      <w:u w:val="single"/>
    </w:rPr>
  </w:style>
  <w:style w:type="character" w:styleId="50">
    <w:name w:val="HTML Code"/>
    <w:semiHidden/>
    <w:qFormat/>
    <w:locked/>
    <w:uiPriority w:val="99"/>
    <w:rPr>
      <w:rFonts w:ascii="Consolas" w:hAnsi="Consolas" w:cs="Consolas"/>
      <w:color w:val="C7254E"/>
      <w:sz w:val="21"/>
      <w:szCs w:val="21"/>
      <w:shd w:val="clear" w:color="auto" w:fill="F9F2F4"/>
    </w:rPr>
  </w:style>
  <w:style w:type="character" w:styleId="51">
    <w:name w:val="annotation reference"/>
    <w:semiHidden/>
    <w:qFormat/>
    <w:uiPriority w:val="99"/>
    <w:rPr>
      <w:rFonts w:cs="Times New Roman"/>
      <w:sz w:val="21"/>
      <w:szCs w:val="21"/>
    </w:rPr>
  </w:style>
  <w:style w:type="character" w:styleId="52">
    <w:name w:val="HTML Cite"/>
    <w:semiHidden/>
    <w:qFormat/>
    <w:locked/>
    <w:uiPriority w:val="99"/>
    <w:rPr>
      <w:rFonts w:cs="Times New Roman"/>
    </w:rPr>
  </w:style>
  <w:style w:type="character" w:styleId="53">
    <w:name w:val="footnote reference"/>
    <w:semiHidden/>
    <w:qFormat/>
    <w:uiPriority w:val="99"/>
    <w:rPr>
      <w:rFonts w:cs="Times New Roman"/>
      <w:vertAlign w:val="superscript"/>
    </w:rPr>
  </w:style>
  <w:style w:type="character" w:styleId="54">
    <w:name w:val="HTML Keyboard"/>
    <w:semiHidden/>
    <w:qFormat/>
    <w:locked/>
    <w:uiPriority w:val="99"/>
    <w:rPr>
      <w:rFonts w:ascii="Consolas" w:hAnsi="Consolas" w:cs="Consolas"/>
      <w:color w:val="FFFFFF"/>
      <w:sz w:val="21"/>
      <w:szCs w:val="21"/>
      <w:shd w:val="clear" w:color="auto" w:fill="333333"/>
    </w:rPr>
  </w:style>
  <w:style w:type="character" w:styleId="55">
    <w:name w:val="HTML Sample"/>
    <w:semiHidden/>
    <w:qFormat/>
    <w:locked/>
    <w:uiPriority w:val="99"/>
    <w:rPr>
      <w:rFonts w:ascii="Consolas" w:hAnsi="Consolas" w:cs="Consolas"/>
      <w:sz w:val="21"/>
      <w:szCs w:val="21"/>
    </w:rPr>
  </w:style>
  <w:style w:type="character" w:customStyle="1" w:styleId="56">
    <w:name w:val="标题 2 字符"/>
    <w:link w:val="4"/>
    <w:qFormat/>
    <w:locked/>
    <w:uiPriority w:val="99"/>
    <w:rPr>
      <w:rFonts w:ascii="Cambria" w:hAnsi="Cambria" w:eastAsia="宋体" w:cs="Times New Roman"/>
      <w:b/>
      <w:bCs/>
      <w:kern w:val="2"/>
      <w:sz w:val="32"/>
      <w:szCs w:val="32"/>
    </w:rPr>
  </w:style>
  <w:style w:type="character" w:customStyle="1" w:styleId="57">
    <w:name w:val="文档结构图 字符"/>
    <w:link w:val="12"/>
    <w:semiHidden/>
    <w:qFormat/>
    <w:locked/>
    <w:uiPriority w:val="99"/>
    <w:rPr>
      <w:rFonts w:cs="Times New Roman"/>
      <w:sz w:val="2"/>
    </w:rPr>
  </w:style>
  <w:style w:type="character" w:customStyle="1" w:styleId="58">
    <w:name w:val="日期 字符"/>
    <w:link w:val="19"/>
    <w:semiHidden/>
    <w:qFormat/>
    <w:locked/>
    <w:uiPriority w:val="99"/>
    <w:rPr>
      <w:rFonts w:cs="Times New Roman"/>
      <w:kern w:val="2"/>
      <w:sz w:val="24"/>
      <w:szCs w:val="24"/>
    </w:rPr>
  </w:style>
  <w:style w:type="character" w:customStyle="1" w:styleId="59">
    <w:name w:val="尾注文本 字符"/>
    <w:link w:val="20"/>
    <w:semiHidden/>
    <w:qFormat/>
    <w:locked/>
    <w:uiPriority w:val="99"/>
    <w:rPr>
      <w:rFonts w:cs="Times New Roman"/>
      <w:sz w:val="24"/>
      <w:szCs w:val="24"/>
    </w:rPr>
  </w:style>
  <w:style w:type="character" w:customStyle="1" w:styleId="60">
    <w:name w:val="页脚 字符"/>
    <w:link w:val="22"/>
    <w:semiHidden/>
    <w:qFormat/>
    <w:locked/>
    <w:uiPriority w:val="99"/>
    <w:rPr>
      <w:rFonts w:cs="Times New Roman"/>
      <w:sz w:val="18"/>
      <w:szCs w:val="18"/>
    </w:rPr>
  </w:style>
  <w:style w:type="character" w:customStyle="1" w:styleId="61">
    <w:name w:val="页眉 字符"/>
    <w:link w:val="23"/>
    <w:semiHidden/>
    <w:qFormat/>
    <w:locked/>
    <w:uiPriority w:val="99"/>
    <w:rPr>
      <w:rFonts w:cs="Times New Roman"/>
      <w:sz w:val="18"/>
      <w:szCs w:val="18"/>
    </w:rPr>
  </w:style>
  <w:style w:type="character" w:customStyle="1" w:styleId="62">
    <w:name w:val="脚注文本 字符"/>
    <w:link w:val="29"/>
    <w:semiHidden/>
    <w:qFormat/>
    <w:locked/>
    <w:uiPriority w:val="99"/>
    <w:rPr>
      <w:rFonts w:cs="Times New Roman"/>
      <w:sz w:val="18"/>
      <w:szCs w:val="18"/>
    </w:rPr>
  </w:style>
  <w:style w:type="character" w:customStyle="1" w:styleId="63">
    <w:name w:val="段 Char"/>
    <w:link w:val="28"/>
    <w:qFormat/>
    <w:locked/>
    <w:uiPriority w:val="0"/>
    <w:rPr>
      <w:rFonts w:ascii="宋体"/>
      <w:sz w:val="21"/>
      <w:lang w:val="en-US" w:eastAsia="zh-CN" w:bidi="ar-SA"/>
    </w:rPr>
  </w:style>
  <w:style w:type="paragraph" w:customStyle="1" w:styleId="64">
    <w:name w:val="一级条标题"/>
    <w:basedOn w:val="65"/>
    <w:next w:val="28"/>
    <w:link w:val="16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5">
    <w:name w:val="章标题"/>
    <w:next w:val="28"/>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6">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7">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8">
    <w:name w:val="二级条标题"/>
    <w:basedOn w:val="64"/>
    <w:next w:val="28"/>
    <w:qFormat/>
    <w:uiPriority w:val="99"/>
    <w:pPr>
      <w:numPr>
        <w:ilvl w:val="2"/>
      </w:numPr>
      <w:spacing w:before="50" w:after="50"/>
      <w:outlineLvl w:val="3"/>
    </w:pPr>
  </w:style>
  <w:style w:type="paragraph" w:customStyle="1" w:styleId="6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0">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71">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2">
    <w:name w:val="目次、标准名称标题"/>
    <w:basedOn w:val="1"/>
    <w:next w:val="28"/>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3">
    <w:name w:val="三级条标题"/>
    <w:basedOn w:val="68"/>
    <w:next w:val="28"/>
    <w:qFormat/>
    <w:uiPriority w:val="99"/>
    <w:pPr>
      <w:numPr>
        <w:ilvl w:val="3"/>
      </w:numPr>
      <w:outlineLvl w:val="4"/>
    </w:pPr>
  </w:style>
  <w:style w:type="paragraph" w:customStyle="1" w:styleId="74">
    <w:name w:val="示例"/>
    <w:next w:val="75"/>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5">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6">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7">
    <w:name w:val="四级条标题"/>
    <w:basedOn w:val="73"/>
    <w:next w:val="28"/>
    <w:qFormat/>
    <w:uiPriority w:val="99"/>
    <w:pPr>
      <w:numPr>
        <w:ilvl w:val="4"/>
      </w:numPr>
      <w:outlineLvl w:val="5"/>
    </w:pPr>
  </w:style>
  <w:style w:type="paragraph" w:customStyle="1" w:styleId="78">
    <w:name w:val="五级条标题"/>
    <w:basedOn w:val="77"/>
    <w:next w:val="28"/>
    <w:qFormat/>
    <w:uiPriority w:val="99"/>
    <w:pPr>
      <w:numPr>
        <w:ilvl w:val="5"/>
      </w:numPr>
      <w:outlineLvl w:val="6"/>
    </w:pPr>
  </w:style>
  <w:style w:type="paragraph" w:customStyle="1" w:styleId="79">
    <w:name w:val="注："/>
    <w:next w:val="28"/>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0">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1">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2">
    <w:name w:val="列项◆（三级）"/>
    <w:basedOn w:val="1"/>
    <w:qFormat/>
    <w:uiPriority w:val="99"/>
    <w:pPr>
      <w:numPr>
        <w:ilvl w:val="2"/>
        <w:numId w:val="3"/>
      </w:numPr>
    </w:pPr>
    <w:rPr>
      <w:rFonts w:ascii="宋体"/>
      <w:szCs w:val="21"/>
    </w:rPr>
  </w:style>
  <w:style w:type="paragraph" w:customStyle="1" w:styleId="83">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4">
    <w:name w:val="示例×："/>
    <w:basedOn w:val="65"/>
    <w:qFormat/>
    <w:uiPriority w:val="99"/>
    <w:pPr>
      <w:numPr>
        <w:numId w:val="0"/>
      </w:numPr>
      <w:spacing w:beforeLines="0" w:afterLines="0"/>
      <w:ind w:firstLine="363"/>
      <w:outlineLvl w:val="9"/>
    </w:pPr>
    <w:rPr>
      <w:rFonts w:ascii="宋体" w:eastAsia="宋体"/>
      <w:sz w:val="18"/>
      <w:szCs w:val="18"/>
    </w:rPr>
  </w:style>
  <w:style w:type="paragraph" w:customStyle="1" w:styleId="85">
    <w:name w:val="二级无"/>
    <w:basedOn w:val="68"/>
    <w:qFormat/>
    <w:uiPriority w:val="99"/>
    <w:pPr>
      <w:spacing w:beforeLines="0" w:afterLines="0"/>
    </w:pPr>
    <w:rPr>
      <w:rFonts w:ascii="宋体" w:eastAsia="宋体"/>
    </w:rPr>
  </w:style>
  <w:style w:type="paragraph" w:customStyle="1" w:styleId="86">
    <w:name w:val="注：（正文）"/>
    <w:basedOn w:val="79"/>
    <w:next w:val="28"/>
    <w:qFormat/>
    <w:uiPriority w:val="99"/>
  </w:style>
  <w:style w:type="paragraph" w:customStyle="1" w:styleId="87">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8">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9">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90">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1">
    <w:name w:val="标准书眉_偶数页"/>
    <w:basedOn w:val="67"/>
    <w:next w:val="1"/>
    <w:qFormat/>
    <w:uiPriority w:val="99"/>
    <w:pPr>
      <w:jc w:val="left"/>
    </w:pPr>
  </w:style>
  <w:style w:type="paragraph" w:customStyle="1" w:styleId="92">
    <w:name w:val="标准书眉一"/>
    <w:qFormat/>
    <w:uiPriority w:val="99"/>
    <w:pPr>
      <w:jc w:val="both"/>
    </w:pPr>
    <w:rPr>
      <w:rFonts w:ascii="Times New Roman" w:hAnsi="Times New Roman" w:eastAsia="宋体" w:cs="Times New Roman"/>
      <w:lang w:val="en-US" w:eastAsia="zh-CN" w:bidi="ar-SA"/>
    </w:rPr>
  </w:style>
  <w:style w:type="paragraph" w:customStyle="1" w:styleId="93">
    <w:name w:val="参考文献"/>
    <w:basedOn w:val="1"/>
    <w:next w:val="28"/>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4">
    <w:name w:val="参考文献、索引标题"/>
    <w:basedOn w:val="1"/>
    <w:next w:val="28"/>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5">
    <w:name w:val="发布"/>
    <w:qFormat/>
    <w:uiPriority w:val="99"/>
    <w:rPr>
      <w:rFonts w:ascii="黑体" w:eastAsia="黑体" w:cs="Times New Roman"/>
      <w:spacing w:val="85"/>
      <w:w w:val="100"/>
      <w:position w:val="3"/>
      <w:sz w:val="28"/>
      <w:szCs w:val="28"/>
    </w:rPr>
  </w:style>
  <w:style w:type="paragraph" w:customStyle="1" w:styleId="96">
    <w:name w:val="发布部门"/>
    <w:next w:val="28"/>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7">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8">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9">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0">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1">
    <w:name w:val="封面标准英文名称"/>
    <w:basedOn w:val="100"/>
    <w:qFormat/>
    <w:uiPriority w:val="99"/>
    <w:pPr>
      <w:spacing w:before="370" w:line="400" w:lineRule="exact"/>
    </w:pPr>
    <w:rPr>
      <w:rFonts w:ascii="Times New Roman"/>
      <w:sz w:val="28"/>
      <w:szCs w:val="28"/>
    </w:rPr>
  </w:style>
  <w:style w:type="paragraph" w:customStyle="1" w:styleId="102">
    <w:name w:val="封面一致性程度标识"/>
    <w:basedOn w:val="101"/>
    <w:qFormat/>
    <w:uiPriority w:val="99"/>
    <w:pPr>
      <w:spacing w:before="440"/>
    </w:pPr>
    <w:rPr>
      <w:rFonts w:ascii="宋体" w:eastAsia="宋体"/>
    </w:rPr>
  </w:style>
  <w:style w:type="paragraph" w:customStyle="1" w:styleId="103">
    <w:name w:val="封面标准文稿类别"/>
    <w:basedOn w:val="102"/>
    <w:qFormat/>
    <w:uiPriority w:val="99"/>
    <w:pPr>
      <w:spacing w:after="160" w:line="240" w:lineRule="auto"/>
    </w:pPr>
    <w:rPr>
      <w:sz w:val="24"/>
    </w:rPr>
  </w:style>
  <w:style w:type="paragraph" w:customStyle="1" w:styleId="104">
    <w:name w:val="封面标准文稿编辑信息"/>
    <w:basedOn w:val="103"/>
    <w:qFormat/>
    <w:uiPriority w:val="99"/>
    <w:pPr>
      <w:spacing w:before="180" w:line="180" w:lineRule="exact"/>
    </w:pPr>
    <w:rPr>
      <w:sz w:val="21"/>
    </w:rPr>
  </w:style>
  <w:style w:type="paragraph" w:customStyle="1" w:styleId="105">
    <w:name w:val="封面正文"/>
    <w:qFormat/>
    <w:uiPriority w:val="99"/>
    <w:pPr>
      <w:jc w:val="both"/>
    </w:pPr>
    <w:rPr>
      <w:rFonts w:ascii="Times New Roman" w:hAnsi="Times New Roman" w:eastAsia="宋体" w:cs="Times New Roman"/>
      <w:lang w:val="en-US" w:eastAsia="zh-CN" w:bidi="ar-SA"/>
    </w:rPr>
  </w:style>
  <w:style w:type="paragraph" w:customStyle="1" w:styleId="106">
    <w:name w:val="附录标识"/>
    <w:basedOn w:val="107"/>
    <w:next w:val="28"/>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7">
    <w:name w:val="前言、引言标题"/>
    <w:next w:val="1"/>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8">
    <w:name w:val="附录标题"/>
    <w:basedOn w:val="28"/>
    <w:next w:val="28"/>
    <w:qFormat/>
    <w:uiPriority w:val="99"/>
    <w:pPr>
      <w:ind w:firstLine="0" w:firstLineChars="0"/>
      <w:jc w:val="center"/>
    </w:pPr>
    <w:rPr>
      <w:rFonts w:ascii="黑体" w:eastAsia="黑体"/>
    </w:rPr>
  </w:style>
  <w:style w:type="paragraph" w:customStyle="1" w:styleId="109">
    <w:name w:val="附录表标号"/>
    <w:basedOn w:val="1"/>
    <w:next w:val="28"/>
    <w:qFormat/>
    <w:uiPriority w:val="99"/>
    <w:pPr>
      <w:numPr>
        <w:ilvl w:val="0"/>
        <w:numId w:val="7"/>
      </w:numPr>
      <w:spacing w:line="14" w:lineRule="exact"/>
      <w:ind w:left="811" w:hanging="448"/>
      <w:jc w:val="center"/>
      <w:outlineLvl w:val="0"/>
    </w:pPr>
    <w:rPr>
      <w:color w:val="FFFFFF"/>
    </w:rPr>
  </w:style>
  <w:style w:type="paragraph" w:customStyle="1" w:styleId="110">
    <w:name w:val="附录表标题"/>
    <w:basedOn w:val="1"/>
    <w:next w:val="28"/>
    <w:qFormat/>
    <w:uiPriority w:val="99"/>
    <w:pPr>
      <w:numPr>
        <w:ilvl w:val="1"/>
        <w:numId w:val="7"/>
      </w:numPr>
      <w:tabs>
        <w:tab w:val="left" w:pos="180"/>
      </w:tabs>
      <w:spacing w:beforeLines="50" w:afterLines="50"/>
      <w:jc w:val="center"/>
    </w:pPr>
    <w:rPr>
      <w:rFonts w:ascii="黑体" w:eastAsia="黑体"/>
      <w:szCs w:val="21"/>
    </w:rPr>
  </w:style>
  <w:style w:type="paragraph" w:customStyle="1" w:styleId="111">
    <w:name w:val="附录二级条标题"/>
    <w:basedOn w:val="1"/>
    <w:next w:val="28"/>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2">
    <w:name w:val="附录二级无"/>
    <w:basedOn w:val="111"/>
    <w:qFormat/>
    <w:uiPriority w:val="99"/>
    <w:pPr>
      <w:tabs>
        <w:tab w:val="clear" w:pos="360"/>
      </w:tabs>
      <w:spacing w:beforeLines="0" w:afterLines="0"/>
    </w:pPr>
    <w:rPr>
      <w:rFonts w:ascii="宋体" w:eastAsia="宋体"/>
      <w:szCs w:val="21"/>
    </w:rPr>
  </w:style>
  <w:style w:type="paragraph" w:customStyle="1" w:styleId="113">
    <w:name w:val="附录公式"/>
    <w:basedOn w:val="28"/>
    <w:next w:val="28"/>
    <w:link w:val="114"/>
    <w:qFormat/>
    <w:uiPriority w:val="99"/>
  </w:style>
  <w:style w:type="character" w:customStyle="1" w:styleId="114">
    <w:name w:val="附录公式 Char"/>
    <w:link w:val="113"/>
    <w:qFormat/>
    <w:locked/>
    <w:uiPriority w:val="99"/>
    <w:rPr>
      <w:rFonts w:ascii="宋体"/>
      <w:sz w:val="21"/>
      <w:lang w:val="en-US" w:eastAsia="zh-CN" w:bidi="ar-SA"/>
    </w:rPr>
  </w:style>
  <w:style w:type="paragraph" w:customStyle="1" w:styleId="115">
    <w:name w:val="附录公式编号制表符"/>
    <w:basedOn w:val="1"/>
    <w:next w:val="28"/>
    <w:qFormat/>
    <w:uiPriority w:val="99"/>
    <w:pPr>
      <w:widowControl/>
      <w:tabs>
        <w:tab w:val="center" w:pos="4201"/>
        <w:tab w:val="right" w:leader="dot" w:pos="9298"/>
      </w:tabs>
      <w:autoSpaceDE w:val="0"/>
      <w:autoSpaceDN w:val="0"/>
    </w:pPr>
    <w:rPr>
      <w:rFonts w:ascii="宋体"/>
      <w:kern w:val="0"/>
      <w:szCs w:val="20"/>
    </w:rPr>
  </w:style>
  <w:style w:type="paragraph" w:customStyle="1" w:styleId="116">
    <w:name w:val="附录三级条标题"/>
    <w:basedOn w:val="111"/>
    <w:next w:val="28"/>
    <w:qFormat/>
    <w:uiPriority w:val="99"/>
    <w:pPr>
      <w:numPr>
        <w:ilvl w:val="4"/>
      </w:numPr>
      <w:outlineLvl w:val="4"/>
    </w:pPr>
  </w:style>
  <w:style w:type="paragraph" w:customStyle="1" w:styleId="117">
    <w:name w:val="附录三级无"/>
    <w:basedOn w:val="116"/>
    <w:qFormat/>
    <w:uiPriority w:val="99"/>
    <w:pPr>
      <w:tabs>
        <w:tab w:val="clear" w:pos="360"/>
      </w:tabs>
      <w:spacing w:beforeLines="0" w:afterLines="0"/>
    </w:pPr>
    <w:rPr>
      <w:rFonts w:ascii="宋体" w:eastAsia="宋体"/>
      <w:szCs w:val="21"/>
    </w:rPr>
  </w:style>
  <w:style w:type="paragraph" w:customStyle="1" w:styleId="118">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9">
    <w:name w:val="附录四级条标题"/>
    <w:basedOn w:val="116"/>
    <w:next w:val="28"/>
    <w:qFormat/>
    <w:uiPriority w:val="99"/>
    <w:pPr>
      <w:numPr>
        <w:ilvl w:val="5"/>
      </w:numPr>
      <w:outlineLvl w:val="5"/>
    </w:pPr>
  </w:style>
  <w:style w:type="paragraph" w:customStyle="1" w:styleId="120">
    <w:name w:val="附录四级无"/>
    <w:basedOn w:val="119"/>
    <w:qFormat/>
    <w:uiPriority w:val="99"/>
    <w:pPr>
      <w:tabs>
        <w:tab w:val="clear" w:pos="360"/>
      </w:tabs>
      <w:spacing w:beforeLines="0" w:afterLines="0"/>
    </w:pPr>
    <w:rPr>
      <w:rFonts w:ascii="宋体" w:eastAsia="宋体"/>
      <w:szCs w:val="21"/>
    </w:rPr>
  </w:style>
  <w:style w:type="paragraph" w:customStyle="1" w:styleId="121">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22">
    <w:name w:val="附录图标题"/>
    <w:basedOn w:val="1"/>
    <w:next w:val="28"/>
    <w:qFormat/>
    <w:uiPriority w:val="99"/>
    <w:pPr>
      <w:numPr>
        <w:ilvl w:val="1"/>
        <w:numId w:val="9"/>
      </w:numPr>
      <w:tabs>
        <w:tab w:val="left" w:pos="363"/>
      </w:tabs>
      <w:spacing w:beforeLines="50" w:afterLines="50"/>
      <w:jc w:val="center"/>
    </w:pPr>
    <w:rPr>
      <w:rFonts w:ascii="黑体" w:eastAsia="黑体"/>
      <w:szCs w:val="21"/>
    </w:rPr>
  </w:style>
  <w:style w:type="paragraph" w:customStyle="1" w:styleId="123">
    <w:name w:val="附录五级条标题"/>
    <w:basedOn w:val="119"/>
    <w:next w:val="28"/>
    <w:qFormat/>
    <w:uiPriority w:val="0"/>
    <w:pPr>
      <w:numPr>
        <w:ilvl w:val="6"/>
      </w:numPr>
      <w:outlineLvl w:val="6"/>
    </w:pPr>
  </w:style>
  <w:style w:type="paragraph" w:customStyle="1" w:styleId="124">
    <w:name w:val="附录五级无"/>
    <w:basedOn w:val="123"/>
    <w:qFormat/>
    <w:uiPriority w:val="99"/>
    <w:pPr>
      <w:tabs>
        <w:tab w:val="clear" w:pos="360"/>
      </w:tabs>
      <w:spacing w:beforeLines="0" w:afterLines="0"/>
    </w:pPr>
    <w:rPr>
      <w:rFonts w:ascii="宋体" w:eastAsia="宋体"/>
      <w:szCs w:val="21"/>
    </w:rPr>
  </w:style>
  <w:style w:type="paragraph" w:customStyle="1" w:styleId="125">
    <w:name w:val="附录章标题"/>
    <w:next w:val="28"/>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6">
    <w:name w:val="附录一级条标题"/>
    <w:basedOn w:val="125"/>
    <w:next w:val="28"/>
    <w:qFormat/>
    <w:uiPriority w:val="99"/>
    <w:pPr>
      <w:numPr>
        <w:ilvl w:val="2"/>
      </w:numPr>
      <w:autoSpaceDN w:val="0"/>
      <w:spacing w:beforeLines="50" w:afterLines="50"/>
      <w:outlineLvl w:val="2"/>
    </w:pPr>
  </w:style>
  <w:style w:type="paragraph" w:customStyle="1" w:styleId="127">
    <w:name w:val="附录一级无"/>
    <w:basedOn w:val="126"/>
    <w:qFormat/>
    <w:uiPriority w:val="99"/>
    <w:pPr>
      <w:tabs>
        <w:tab w:val="clear" w:pos="360"/>
      </w:tabs>
      <w:spacing w:beforeLines="0" w:afterLines="0"/>
    </w:pPr>
    <w:rPr>
      <w:rFonts w:ascii="宋体" w:eastAsia="宋体"/>
      <w:szCs w:val="21"/>
    </w:rPr>
  </w:style>
  <w:style w:type="paragraph" w:customStyle="1" w:styleId="128">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9">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30">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31">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2">
    <w:name w:val="其他标准标志"/>
    <w:basedOn w:val="88"/>
    <w:qFormat/>
    <w:uiPriority w:val="99"/>
    <w:pPr>
      <w:framePr w:w="6101" w:vAnchor="page" w:hAnchor="page" w:x="4673" w:y="942"/>
    </w:pPr>
    <w:rPr>
      <w:w w:val="130"/>
    </w:rPr>
  </w:style>
  <w:style w:type="paragraph" w:customStyle="1" w:styleId="133">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4">
    <w:name w:val="其他发布部门"/>
    <w:basedOn w:val="96"/>
    <w:qFormat/>
    <w:uiPriority w:val="99"/>
    <w:pPr>
      <w:framePr w:y="15310"/>
      <w:spacing w:line="240" w:lineRule="atLeast"/>
    </w:pPr>
    <w:rPr>
      <w:rFonts w:ascii="黑体" w:eastAsia="黑体"/>
      <w:b w:val="0"/>
    </w:rPr>
  </w:style>
  <w:style w:type="paragraph" w:customStyle="1" w:styleId="135">
    <w:name w:val="三级无"/>
    <w:basedOn w:val="73"/>
    <w:qFormat/>
    <w:uiPriority w:val="99"/>
    <w:pPr>
      <w:spacing w:beforeLines="0" w:afterLines="0"/>
    </w:pPr>
    <w:rPr>
      <w:rFonts w:ascii="宋体" w:eastAsia="宋体"/>
    </w:rPr>
  </w:style>
  <w:style w:type="paragraph" w:customStyle="1" w:styleId="136">
    <w:name w:val="实施日期"/>
    <w:basedOn w:val="97"/>
    <w:qFormat/>
    <w:uiPriority w:val="99"/>
    <w:pPr>
      <w:framePr w:vAnchor="page" w:hAnchor="text"/>
      <w:jc w:val="right"/>
    </w:pPr>
  </w:style>
  <w:style w:type="paragraph" w:customStyle="1" w:styleId="137">
    <w:name w:val="示例后文字"/>
    <w:basedOn w:val="28"/>
    <w:next w:val="28"/>
    <w:qFormat/>
    <w:uiPriority w:val="99"/>
    <w:pPr>
      <w:ind w:firstLine="360"/>
    </w:pPr>
    <w:rPr>
      <w:sz w:val="18"/>
    </w:rPr>
  </w:style>
  <w:style w:type="paragraph" w:customStyle="1" w:styleId="138">
    <w:name w:val="首示例"/>
    <w:next w:val="28"/>
    <w:link w:val="139"/>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9">
    <w:name w:val="首示例 Char"/>
    <w:link w:val="138"/>
    <w:qFormat/>
    <w:locked/>
    <w:uiPriority w:val="99"/>
    <w:rPr>
      <w:rFonts w:ascii="宋体" w:hAnsi="宋体"/>
      <w:kern w:val="2"/>
      <w:sz w:val="18"/>
      <w:szCs w:val="18"/>
      <w:lang w:val="en-US" w:eastAsia="zh-CN" w:bidi="ar-SA"/>
    </w:rPr>
  </w:style>
  <w:style w:type="paragraph" w:customStyle="1" w:styleId="140">
    <w:name w:val="四级无"/>
    <w:basedOn w:val="77"/>
    <w:qFormat/>
    <w:uiPriority w:val="99"/>
    <w:pPr>
      <w:spacing w:beforeLines="0" w:afterLines="0"/>
    </w:pPr>
    <w:rPr>
      <w:rFonts w:ascii="宋体" w:eastAsia="宋体"/>
    </w:rPr>
  </w:style>
  <w:style w:type="paragraph" w:customStyle="1" w:styleId="141">
    <w:name w:val="条文脚注"/>
    <w:basedOn w:val="29"/>
    <w:qFormat/>
    <w:uiPriority w:val="99"/>
    <w:pPr>
      <w:numPr>
        <w:numId w:val="0"/>
      </w:numPr>
      <w:jc w:val="both"/>
    </w:pPr>
  </w:style>
  <w:style w:type="paragraph" w:customStyle="1" w:styleId="142">
    <w:name w:val="图标脚注说明"/>
    <w:basedOn w:val="28"/>
    <w:qFormat/>
    <w:uiPriority w:val="99"/>
    <w:pPr>
      <w:ind w:left="840" w:hanging="420" w:firstLineChars="0"/>
    </w:pPr>
    <w:rPr>
      <w:sz w:val="18"/>
      <w:szCs w:val="18"/>
    </w:rPr>
  </w:style>
  <w:style w:type="paragraph" w:customStyle="1" w:styleId="143">
    <w:name w:val="图表脚注说明"/>
    <w:basedOn w:val="1"/>
    <w:qFormat/>
    <w:uiPriority w:val="99"/>
    <w:pPr>
      <w:ind w:left="544" w:hanging="181"/>
    </w:pPr>
    <w:rPr>
      <w:rFonts w:ascii="宋体"/>
      <w:sz w:val="18"/>
      <w:szCs w:val="18"/>
    </w:rPr>
  </w:style>
  <w:style w:type="paragraph" w:customStyle="1" w:styleId="144">
    <w:name w:val="图的脚注"/>
    <w:next w:val="28"/>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5">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6">
    <w:name w:val="五级无"/>
    <w:basedOn w:val="78"/>
    <w:qFormat/>
    <w:uiPriority w:val="99"/>
    <w:pPr>
      <w:spacing w:beforeLines="0" w:afterLines="0"/>
    </w:pPr>
    <w:rPr>
      <w:rFonts w:ascii="宋体" w:eastAsia="宋体"/>
    </w:rPr>
  </w:style>
  <w:style w:type="paragraph" w:customStyle="1" w:styleId="147">
    <w:name w:val="一级无"/>
    <w:basedOn w:val="64"/>
    <w:qFormat/>
    <w:uiPriority w:val="99"/>
    <w:pPr>
      <w:spacing w:beforeLines="0" w:afterLines="0"/>
    </w:pPr>
    <w:rPr>
      <w:rFonts w:ascii="宋体" w:eastAsia="宋体"/>
    </w:rPr>
  </w:style>
  <w:style w:type="paragraph" w:customStyle="1" w:styleId="148">
    <w:name w:val="正文表标题"/>
    <w:next w:val="28"/>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9">
    <w:name w:val="正文公式编号制表符"/>
    <w:basedOn w:val="28"/>
    <w:next w:val="28"/>
    <w:qFormat/>
    <w:uiPriority w:val="0"/>
    <w:pPr>
      <w:ind w:firstLine="0" w:firstLineChars="0"/>
    </w:pPr>
  </w:style>
  <w:style w:type="paragraph" w:customStyle="1" w:styleId="150">
    <w:name w:val="正文图标题"/>
    <w:next w:val="28"/>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1">
    <w:name w:val="终结线"/>
    <w:basedOn w:val="1"/>
    <w:qFormat/>
    <w:uiPriority w:val="99"/>
    <w:pPr>
      <w:framePr w:hSpace="181" w:vSpace="181" w:wrap="around" w:vAnchor="text" w:hAnchor="margin" w:xAlign="center" w:y="285"/>
    </w:pPr>
  </w:style>
  <w:style w:type="paragraph" w:customStyle="1" w:styleId="152">
    <w:name w:val="其他发布日期"/>
    <w:basedOn w:val="97"/>
    <w:qFormat/>
    <w:uiPriority w:val="99"/>
    <w:pPr>
      <w:framePr w:vAnchor="page" w:hAnchor="text" w:x="1419"/>
    </w:pPr>
  </w:style>
  <w:style w:type="paragraph" w:customStyle="1" w:styleId="153">
    <w:name w:val="其他实施日期"/>
    <w:basedOn w:val="136"/>
    <w:qFormat/>
    <w:uiPriority w:val="99"/>
  </w:style>
  <w:style w:type="paragraph" w:customStyle="1" w:styleId="154">
    <w:name w:val="封面标准名称2"/>
    <w:basedOn w:val="100"/>
    <w:qFormat/>
    <w:uiPriority w:val="99"/>
    <w:pPr>
      <w:framePr w:y="4469"/>
      <w:spacing w:beforeLines="630"/>
    </w:pPr>
  </w:style>
  <w:style w:type="paragraph" w:customStyle="1" w:styleId="155">
    <w:name w:val="封面标准英文名称2"/>
    <w:basedOn w:val="101"/>
    <w:qFormat/>
    <w:uiPriority w:val="99"/>
    <w:pPr>
      <w:framePr w:y="4469"/>
    </w:pPr>
  </w:style>
  <w:style w:type="paragraph" w:customStyle="1" w:styleId="156">
    <w:name w:val="封面一致性程度标识2"/>
    <w:basedOn w:val="102"/>
    <w:qFormat/>
    <w:uiPriority w:val="99"/>
    <w:pPr>
      <w:framePr w:y="4469"/>
    </w:pPr>
  </w:style>
  <w:style w:type="paragraph" w:customStyle="1" w:styleId="157">
    <w:name w:val="封面标准文稿类别2"/>
    <w:basedOn w:val="103"/>
    <w:qFormat/>
    <w:uiPriority w:val="99"/>
    <w:pPr>
      <w:framePr w:y="4469"/>
    </w:pPr>
  </w:style>
  <w:style w:type="paragraph" w:customStyle="1" w:styleId="158">
    <w:name w:val="封面标准文稿编辑信息2"/>
    <w:basedOn w:val="104"/>
    <w:qFormat/>
    <w:uiPriority w:val="99"/>
    <w:pPr>
      <w:framePr w:y="4469"/>
    </w:pPr>
  </w:style>
  <w:style w:type="character" w:customStyle="1" w:styleId="159">
    <w:name w:val="apple-converted-space"/>
    <w:qFormat/>
    <w:uiPriority w:val="99"/>
    <w:rPr>
      <w:rFonts w:cs="Times New Roman"/>
    </w:rPr>
  </w:style>
  <w:style w:type="paragraph" w:customStyle="1" w:styleId="160">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1">
    <w:name w:val="一级条标题 Char"/>
    <w:link w:val="64"/>
    <w:qFormat/>
    <w:locked/>
    <w:uiPriority w:val="99"/>
    <w:rPr>
      <w:rFonts w:ascii="黑体" w:eastAsia="黑体"/>
      <w:sz w:val="21"/>
      <w:szCs w:val="21"/>
    </w:rPr>
  </w:style>
  <w:style w:type="character" w:customStyle="1" w:styleId="162">
    <w:name w:val="明显参考1"/>
    <w:qFormat/>
    <w:uiPriority w:val="99"/>
    <w:rPr>
      <w:rFonts w:cs="Times New Roman"/>
      <w:b/>
      <w:smallCaps/>
      <w:color w:val="C0504D"/>
      <w:spacing w:val="5"/>
      <w:u w:val="single"/>
    </w:rPr>
  </w:style>
  <w:style w:type="character" w:customStyle="1" w:styleId="163">
    <w:name w:val="段 Char Char"/>
    <w:qFormat/>
    <w:uiPriority w:val="99"/>
    <w:rPr>
      <w:rFonts w:ascii="宋体"/>
      <w:sz w:val="21"/>
      <w:lang w:val="en-US" w:eastAsia="zh-CN"/>
    </w:rPr>
  </w:style>
  <w:style w:type="character" w:customStyle="1" w:styleId="164">
    <w:name w:val="layui-this"/>
    <w:qFormat/>
    <w:uiPriority w:val="99"/>
    <w:rPr>
      <w:rFonts w:cs="Times New Roman"/>
      <w:bdr w:val="single" w:color="EEEEEE" w:sz="4" w:space="0"/>
      <w:shd w:val="clear" w:color="auto" w:fill="FFFFFF"/>
    </w:rPr>
  </w:style>
  <w:style w:type="character" w:customStyle="1" w:styleId="165">
    <w:name w:val="hover8"/>
    <w:qFormat/>
    <w:uiPriority w:val="99"/>
    <w:rPr>
      <w:rFonts w:cs="Times New Roman"/>
      <w:color w:val="337AB7"/>
    </w:rPr>
  </w:style>
  <w:style w:type="character" w:customStyle="1" w:styleId="166">
    <w:name w:val="hover9"/>
    <w:qFormat/>
    <w:uiPriority w:val="99"/>
    <w:rPr>
      <w:rFonts w:cs="Times New Roman"/>
      <w:color w:val="337AB7"/>
    </w:rPr>
  </w:style>
  <w:style w:type="character" w:customStyle="1" w:styleId="167">
    <w:name w:val="hover10"/>
    <w:qFormat/>
    <w:uiPriority w:val="99"/>
    <w:rPr>
      <w:rFonts w:cs="Times New Roman"/>
      <w:color w:val="2B6EC9"/>
      <w:bdr w:val="single" w:color="0F67AE" w:sz="4" w:space="0"/>
    </w:rPr>
  </w:style>
  <w:style w:type="character" w:customStyle="1" w:styleId="168">
    <w:name w:val="on"/>
    <w:qFormat/>
    <w:uiPriority w:val="99"/>
    <w:rPr>
      <w:rFonts w:cs="Times New Roman"/>
    </w:rPr>
  </w:style>
  <w:style w:type="character" w:customStyle="1" w:styleId="169">
    <w:name w:val="first-child"/>
    <w:qFormat/>
    <w:uiPriority w:val="99"/>
    <w:rPr>
      <w:rFonts w:cs="Times New Roman"/>
    </w:rPr>
  </w:style>
  <w:style w:type="character" w:customStyle="1" w:styleId="170">
    <w:name w:val="hover6"/>
    <w:qFormat/>
    <w:uiPriority w:val="99"/>
    <w:rPr>
      <w:rFonts w:cs="Times New Roman"/>
      <w:color w:val="2B6EC9"/>
      <w:bdr w:val="single" w:color="0F67AE" w:sz="4" w:space="0"/>
    </w:rPr>
  </w:style>
  <w:style w:type="character" w:customStyle="1" w:styleId="171">
    <w:name w:val="hover7"/>
    <w:qFormat/>
    <w:uiPriority w:val="99"/>
    <w:rPr>
      <w:rFonts w:cs="Times New Roman"/>
      <w:color w:val="337AB7"/>
    </w:rPr>
  </w:style>
  <w:style w:type="character" w:customStyle="1" w:styleId="172">
    <w:name w:val="批注框文本 字符"/>
    <w:basedOn w:val="40"/>
    <w:link w:val="21"/>
    <w:semiHidden/>
    <w:qFormat/>
    <w:uiPriority w:val="99"/>
    <w:rPr>
      <w:kern w:val="2"/>
      <w:sz w:val="18"/>
      <w:szCs w:val="18"/>
    </w:rPr>
  </w:style>
  <w:style w:type="paragraph" w:customStyle="1" w:styleId="173">
    <w:name w:val="正文1"/>
    <w:qFormat/>
    <w:uiPriority w:val="0"/>
    <w:pPr>
      <w:widowControl w:val="0"/>
      <w:jc w:val="both"/>
    </w:pPr>
    <w:rPr>
      <w:rFonts w:ascii="Calibri" w:hAnsi="Calibri" w:eastAsia="宋体" w:cs="Times New Roman"/>
      <w:kern w:val="2"/>
      <w:sz w:val="21"/>
      <w:szCs w:val="22"/>
      <w:lang w:val="en-US" w:eastAsia="zh-CN" w:bidi="ar-SA"/>
    </w:rPr>
  </w:style>
  <w:style w:type="table" w:customStyle="1" w:styleId="174">
    <w:name w:val="Table Normal"/>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2782</Words>
  <Characters>3178</Characters>
  <Lines>26</Lines>
  <Paragraphs>7</Paragraphs>
  <TotalTime>5</TotalTime>
  <ScaleCrop>false</ScaleCrop>
  <LinksUpToDate>false</LinksUpToDate>
  <CharactersWithSpaces>3360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2020-01-13T10:24:00Z</dcterms:created>
  <cp:lastPrinted>2023-12-10T07:54:00Z</cp:lastPrinted>
  <dcterms:modified xsi:type="dcterms:W3CDTF">2024-10-09T10:21:43Z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EAEDB6C4F4FA422D8E6451E378CACEA3</vt:lpwstr>
  </property>
</Properties>
</file>